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6D918" w14:textId="77777777" w:rsidR="00240CD3" w:rsidRPr="00160290" w:rsidRDefault="00240CD3">
      <w:pPr>
        <w:rPr>
          <w:rFonts w:ascii="Century Gothic" w:hAnsi="Century Gothic"/>
          <w:b/>
          <w:color w:val="365F91" w:themeColor="accent1" w:themeShade="BF"/>
        </w:rPr>
      </w:pPr>
      <w:r w:rsidRPr="00160290">
        <w:rPr>
          <w:rFonts w:ascii="Century Gothic" w:hAnsi="Century Gothic"/>
          <w:b/>
          <w:color w:val="365F91" w:themeColor="accent1" w:themeShade="BF"/>
        </w:rPr>
        <w:t>ADEPT: Parliamentary monitoring</w:t>
      </w:r>
    </w:p>
    <w:p w14:paraId="3AE34875" w14:textId="63E69BD7" w:rsidR="00240CD3" w:rsidRPr="00160290" w:rsidRDefault="00981E66">
      <w:pPr>
        <w:rPr>
          <w:rFonts w:ascii="Century Gothic" w:hAnsi="Century Gothic"/>
          <w:b/>
          <w:color w:val="365F91" w:themeColor="accent1" w:themeShade="BF"/>
        </w:rPr>
      </w:pPr>
      <w:r>
        <w:rPr>
          <w:rFonts w:ascii="Century Gothic" w:hAnsi="Century Gothic"/>
          <w:b/>
          <w:color w:val="365F91" w:themeColor="accent1" w:themeShade="BF"/>
        </w:rPr>
        <w:t>March</w:t>
      </w:r>
      <w:r w:rsidR="008B4EE6" w:rsidRPr="00160290">
        <w:rPr>
          <w:rFonts w:ascii="Century Gothic" w:hAnsi="Century Gothic"/>
          <w:b/>
          <w:color w:val="365F91" w:themeColor="accent1" w:themeShade="BF"/>
        </w:rPr>
        <w:t xml:space="preserve"> 2019</w:t>
      </w:r>
      <w:r w:rsidR="00240CD3" w:rsidRPr="00160290">
        <w:rPr>
          <w:rFonts w:ascii="Century Gothic" w:hAnsi="Century Gothic"/>
          <w:b/>
          <w:color w:val="365F91" w:themeColor="accent1" w:themeShade="BF"/>
        </w:rPr>
        <w:t xml:space="preserve"> </w:t>
      </w:r>
    </w:p>
    <w:p w14:paraId="3C5F8912" w14:textId="77777777" w:rsidR="00240CD3" w:rsidRPr="008B4EE6" w:rsidRDefault="00240CD3">
      <w:pPr>
        <w:rPr>
          <w:rFonts w:ascii="Century Gothic" w:hAnsi="Century Gothic"/>
          <w:sz w:val="22"/>
          <w:szCs w:val="22"/>
        </w:rPr>
      </w:pPr>
    </w:p>
    <w:p w14:paraId="381A45D7" w14:textId="77777777" w:rsidR="00240CD3" w:rsidRPr="008B4EE6" w:rsidRDefault="00240CD3" w:rsidP="00240CD3">
      <w:pPr>
        <w:rPr>
          <w:rFonts w:ascii="Century Gothic" w:hAnsi="Century Gothic"/>
          <w:sz w:val="22"/>
          <w:szCs w:val="22"/>
        </w:rPr>
      </w:pPr>
      <w:r w:rsidRPr="008B4EE6">
        <w:rPr>
          <w:rFonts w:ascii="Century Gothic" w:hAnsi="Century Gothic"/>
          <w:sz w:val="22"/>
          <w:szCs w:val="22"/>
        </w:rPr>
        <w:t>This document is tailored to provide a monthly overview of key activity, debates, questions, reports, PMQs, speeches and bill</w:t>
      </w:r>
      <w:r w:rsidR="007757D4" w:rsidRPr="008B4EE6">
        <w:rPr>
          <w:rFonts w:ascii="Century Gothic" w:hAnsi="Century Gothic"/>
          <w:sz w:val="22"/>
          <w:szCs w:val="22"/>
        </w:rPr>
        <w:t>s</w:t>
      </w:r>
      <w:r w:rsidRPr="008B4EE6">
        <w:rPr>
          <w:rFonts w:ascii="Century Gothic" w:hAnsi="Century Gothic"/>
          <w:sz w:val="22"/>
          <w:szCs w:val="22"/>
        </w:rPr>
        <w:t xml:space="preserve"> relevant to the</w:t>
      </w:r>
      <w:r w:rsidR="007757D4" w:rsidRPr="008B4EE6">
        <w:rPr>
          <w:rFonts w:ascii="Century Gothic" w:hAnsi="Century Gothic"/>
          <w:sz w:val="22"/>
          <w:szCs w:val="22"/>
        </w:rPr>
        <w:t xml:space="preserve"> Association of Directors </w:t>
      </w:r>
      <w:r w:rsidR="00223CD1" w:rsidRPr="008B4EE6">
        <w:rPr>
          <w:rFonts w:ascii="Century Gothic" w:hAnsi="Century Gothic"/>
          <w:sz w:val="22"/>
          <w:szCs w:val="22"/>
        </w:rPr>
        <w:t>of Environment, Economy, Planning and Transport</w:t>
      </w:r>
      <w:r w:rsidRPr="008B4EE6">
        <w:rPr>
          <w:rFonts w:ascii="Century Gothic" w:hAnsi="Century Gothic"/>
          <w:sz w:val="22"/>
          <w:szCs w:val="22"/>
        </w:rPr>
        <w:t xml:space="preserve">.  </w:t>
      </w:r>
    </w:p>
    <w:p w14:paraId="62F61BD3" w14:textId="77777777" w:rsidR="00240CD3" w:rsidRPr="008B4EE6" w:rsidRDefault="00240CD3">
      <w:pPr>
        <w:rPr>
          <w:rFonts w:ascii="Century Gothic" w:hAnsi="Century Gothic"/>
          <w:sz w:val="22"/>
          <w:szCs w:val="22"/>
        </w:rPr>
      </w:pPr>
    </w:p>
    <w:p w14:paraId="16965BE0" w14:textId="77777777" w:rsidR="00240CD3" w:rsidRPr="008B4EE6" w:rsidRDefault="00240CD3">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Key dates</w:t>
      </w:r>
    </w:p>
    <w:p w14:paraId="214F5B45" w14:textId="32316B58" w:rsidR="00240CD3" w:rsidRDefault="00772726">
      <w:pPr>
        <w:rPr>
          <w:rFonts w:ascii="Century Gothic" w:hAnsi="Century Gothic"/>
          <w:sz w:val="22"/>
          <w:szCs w:val="22"/>
        </w:rPr>
      </w:pPr>
      <w:r w:rsidRPr="00772726">
        <w:rPr>
          <w:rFonts w:ascii="Century Gothic" w:hAnsi="Century Gothic"/>
          <w:sz w:val="22"/>
          <w:szCs w:val="22"/>
        </w:rPr>
        <w:t>4 – 23 April 2019: Easter recess</w:t>
      </w:r>
    </w:p>
    <w:p w14:paraId="03EBAA81" w14:textId="2160E587" w:rsidR="00772726" w:rsidRDefault="00772726">
      <w:pPr>
        <w:rPr>
          <w:rFonts w:ascii="Century Gothic" w:hAnsi="Century Gothic"/>
          <w:sz w:val="22"/>
          <w:szCs w:val="22"/>
        </w:rPr>
      </w:pPr>
      <w:r>
        <w:rPr>
          <w:rFonts w:ascii="Century Gothic" w:hAnsi="Century Gothic"/>
          <w:sz w:val="22"/>
          <w:szCs w:val="22"/>
        </w:rPr>
        <w:t>12 April: Brexit date for a no-deal</w:t>
      </w:r>
    </w:p>
    <w:p w14:paraId="14F8A047" w14:textId="1D522D62" w:rsidR="00772726" w:rsidRDefault="00772726">
      <w:pPr>
        <w:rPr>
          <w:rFonts w:ascii="Century Gothic" w:hAnsi="Century Gothic"/>
          <w:sz w:val="22"/>
          <w:szCs w:val="22"/>
        </w:rPr>
      </w:pPr>
      <w:r>
        <w:rPr>
          <w:rFonts w:ascii="Century Gothic" w:hAnsi="Century Gothic"/>
          <w:sz w:val="22"/>
          <w:szCs w:val="22"/>
        </w:rPr>
        <w:t>22 May:  Brexit date for is PMs deal is accepted</w:t>
      </w:r>
    </w:p>
    <w:p w14:paraId="74A3D690" w14:textId="676F6818" w:rsidR="00772726" w:rsidRPr="00772726" w:rsidRDefault="00772726">
      <w:pPr>
        <w:rPr>
          <w:rFonts w:ascii="Century Gothic" w:hAnsi="Century Gothic"/>
          <w:sz w:val="22"/>
          <w:szCs w:val="22"/>
        </w:rPr>
      </w:pPr>
      <w:r>
        <w:rPr>
          <w:rFonts w:ascii="Century Gothic" w:hAnsi="Century Gothic"/>
          <w:sz w:val="22"/>
          <w:szCs w:val="22"/>
        </w:rPr>
        <w:t>23-26 May: European Parliament Elections</w:t>
      </w:r>
    </w:p>
    <w:p w14:paraId="2CF66774" w14:textId="77777777" w:rsidR="00772726" w:rsidRPr="007B7C5B" w:rsidRDefault="00772726" w:rsidP="00772726">
      <w:pPr>
        <w:rPr>
          <w:rFonts w:ascii="Century Gothic" w:hAnsi="Century Gothic"/>
          <w:sz w:val="22"/>
          <w:szCs w:val="22"/>
        </w:rPr>
      </w:pPr>
      <w:r w:rsidRPr="007B7C5B">
        <w:rPr>
          <w:rFonts w:ascii="Century Gothic" w:hAnsi="Century Gothic"/>
          <w:sz w:val="22"/>
          <w:szCs w:val="22"/>
        </w:rPr>
        <w:t>No further recess dates announced</w:t>
      </w:r>
    </w:p>
    <w:p w14:paraId="0B602992" w14:textId="77777777" w:rsidR="00772726" w:rsidRPr="008B4EE6" w:rsidRDefault="00772726">
      <w:pPr>
        <w:rPr>
          <w:rFonts w:ascii="Century Gothic" w:hAnsi="Century Gothic"/>
          <w:b/>
          <w:color w:val="365F91" w:themeColor="accent1" w:themeShade="BF"/>
          <w:sz w:val="22"/>
          <w:szCs w:val="22"/>
        </w:rPr>
      </w:pPr>
    </w:p>
    <w:p w14:paraId="7C6D370F" w14:textId="77777777" w:rsidR="006F3DC3" w:rsidRPr="008B4EE6" w:rsidRDefault="00240CD3">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 xml:space="preserve">Planning – </w:t>
      </w:r>
      <w:r w:rsidR="008B4EE6" w:rsidRPr="008B4EE6">
        <w:rPr>
          <w:rFonts w:ascii="Century Gothic" w:hAnsi="Century Gothic"/>
          <w:b/>
          <w:color w:val="365F91" w:themeColor="accent1" w:themeShade="BF"/>
          <w:sz w:val="22"/>
          <w:szCs w:val="22"/>
        </w:rPr>
        <w:t>Housing</w:t>
      </w:r>
    </w:p>
    <w:p w14:paraId="04E64838"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37"/>
        <w:gridCol w:w="1665"/>
        <w:gridCol w:w="1828"/>
        <w:gridCol w:w="4280"/>
      </w:tblGrid>
      <w:tr w:rsidR="007757D4" w:rsidRPr="008B4EE6" w14:paraId="6E6233AC" w14:textId="77777777" w:rsidTr="007757D4">
        <w:tc>
          <w:tcPr>
            <w:tcW w:w="1242" w:type="dxa"/>
            <w:shd w:val="clear" w:color="auto" w:fill="365F91" w:themeFill="accent1" w:themeFillShade="BF"/>
          </w:tcPr>
          <w:p w14:paraId="116D32EF" w14:textId="77777777" w:rsidR="00240CD3" w:rsidRPr="008B4EE6" w:rsidRDefault="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2547C335" w14:textId="77777777" w:rsidR="00240CD3" w:rsidRPr="008B4EE6" w:rsidRDefault="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4D188D90" w14:textId="77777777" w:rsidR="00240CD3" w:rsidRPr="008B4EE6" w:rsidRDefault="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41FBA7D3" w14:textId="77777777" w:rsidR="00240CD3" w:rsidRPr="008B4EE6" w:rsidRDefault="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5AD22C97" w14:textId="77777777" w:rsidTr="007757D4">
        <w:tc>
          <w:tcPr>
            <w:tcW w:w="1242" w:type="dxa"/>
          </w:tcPr>
          <w:p w14:paraId="48654E83" w14:textId="682B9B3D" w:rsidR="00240CD3" w:rsidRPr="008B4EE6" w:rsidRDefault="00293935">
            <w:pPr>
              <w:rPr>
                <w:rFonts w:ascii="Century Gothic" w:hAnsi="Century Gothic"/>
                <w:sz w:val="22"/>
                <w:szCs w:val="22"/>
              </w:rPr>
            </w:pPr>
            <w:r>
              <w:rPr>
                <w:rFonts w:ascii="Century Gothic" w:hAnsi="Century Gothic"/>
                <w:sz w:val="22"/>
                <w:szCs w:val="22"/>
              </w:rPr>
              <w:t>12/03/19</w:t>
            </w:r>
          </w:p>
        </w:tc>
        <w:tc>
          <w:tcPr>
            <w:tcW w:w="1701" w:type="dxa"/>
          </w:tcPr>
          <w:p w14:paraId="7181C955" w14:textId="6BEF638D" w:rsidR="00240CD3" w:rsidRPr="008B4EE6" w:rsidRDefault="00293935">
            <w:pPr>
              <w:rPr>
                <w:rFonts w:ascii="Century Gothic" w:hAnsi="Century Gothic"/>
                <w:sz w:val="22"/>
                <w:szCs w:val="22"/>
              </w:rPr>
            </w:pPr>
            <w:r>
              <w:rPr>
                <w:rFonts w:ascii="Century Gothic" w:hAnsi="Century Gothic"/>
                <w:sz w:val="22"/>
                <w:szCs w:val="22"/>
              </w:rPr>
              <w:t>Press Release</w:t>
            </w:r>
          </w:p>
        </w:tc>
        <w:tc>
          <w:tcPr>
            <w:tcW w:w="1843" w:type="dxa"/>
          </w:tcPr>
          <w:p w14:paraId="1B15C89A" w14:textId="59CB03BE" w:rsidR="00240CD3" w:rsidRPr="008B4EE6" w:rsidRDefault="00293935">
            <w:pPr>
              <w:rPr>
                <w:rFonts w:ascii="Century Gothic" w:hAnsi="Century Gothic"/>
                <w:sz w:val="22"/>
                <w:szCs w:val="22"/>
              </w:rPr>
            </w:pPr>
            <w:r>
              <w:rPr>
                <w:rFonts w:ascii="Century Gothic" w:hAnsi="Century Gothic"/>
                <w:sz w:val="22"/>
                <w:szCs w:val="22"/>
              </w:rPr>
              <w:t>West Midlands Combined Authority</w:t>
            </w:r>
          </w:p>
        </w:tc>
        <w:tc>
          <w:tcPr>
            <w:tcW w:w="4450" w:type="dxa"/>
          </w:tcPr>
          <w:p w14:paraId="2DBD8633" w14:textId="6D9A32F3" w:rsidR="00240CD3" w:rsidRPr="00293935" w:rsidRDefault="00293935">
            <w:pPr>
              <w:rPr>
                <w:rFonts w:ascii="Century Gothic" w:hAnsi="Century Gothic"/>
                <w:b/>
                <w:sz w:val="22"/>
                <w:szCs w:val="22"/>
              </w:rPr>
            </w:pPr>
            <w:r w:rsidRPr="00293935">
              <w:rPr>
                <w:rFonts w:ascii="Century Gothic" w:hAnsi="Century Gothic"/>
                <w:sz w:val="22"/>
                <w:szCs w:val="22"/>
              </w:rPr>
              <w:t>West Midlands unveils £10bn investment prospectus at MIPIM.</w:t>
            </w:r>
            <w:r>
              <w:rPr>
                <w:rFonts w:ascii="Century Gothic" w:hAnsi="Century Gothic"/>
                <w:b/>
                <w:sz w:val="22"/>
                <w:szCs w:val="22"/>
              </w:rPr>
              <w:t xml:space="preserve"> </w:t>
            </w:r>
            <w:hyperlink r:id="rId5" w:history="1">
              <w:r w:rsidRPr="00293935">
                <w:rPr>
                  <w:rStyle w:val="Hyperlink"/>
                  <w:rFonts w:ascii="Century Gothic" w:hAnsi="Century Gothic"/>
                  <w:b/>
                  <w:sz w:val="22"/>
                  <w:szCs w:val="22"/>
                </w:rPr>
                <w:t>Read here.</w:t>
              </w:r>
            </w:hyperlink>
            <w:r>
              <w:rPr>
                <w:rFonts w:ascii="Century Gothic" w:hAnsi="Century Gothic"/>
                <w:b/>
                <w:sz w:val="22"/>
                <w:szCs w:val="22"/>
              </w:rPr>
              <w:t xml:space="preserve"> </w:t>
            </w:r>
          </w:p>
        </w:tc>
      </w:tr>
      <w:tr w:rsidR="007757D4" w:rsidRPr="008B4EE6" w14:paraId="299AD8C0" w14:textId="77777777" w:rsidTr="007757D4">
        <w:tc>
          <w:tcPr>
            <w:tcW w:w="1242" w:type="dxa"/>
          </w:tcPr>
          <w:p w14:paraId="4C05836F" w14:textId="51A7A95A" w:rsidR="00240CD3" w:rsidRPr="008B4EE6" w:rsidRDefault="00832038">
            <w:pPr>
              <w:rPr>
                <w:rFonts w:ascii="Century Gothic" w:hAnsi="Century Gothic"/>
                <w:sz w:val="22"/>
                <w:szCs w:val="22"/>
              </w:rPr>
            </w:pPr>
            <w:r>
              <w:rPr>
                <w:rFonts w:ascii="Century Gothic" w:hAnsi="Century Gothic"/>
                <w:sz w:val="22"/>
                <w:szCs w:val="22"/>
              </w:rPr>
              <w:t>14/03/19</w:t>
            </w:r>
          </w:p>
        </w:tc>
        <w:tc>
          <w:tcPr>
            <w:tcW w:w="1701" w:type="dxa"/>
          </w:tcPr>
          <w:p w14:paraId="0A90065B" w14:textId="2818BFA8" w:rsidR="00240CD3" w:rsidRPr="008B4EE6" w:rsidRDefault="00832038">
            <w:pPr>
              <w:rPr>
                <w:rFonts w:ascii="Century Gothic" w:hAnsi="Century Gothic"/>
                <w:sz w:val="22"/>
                <w:szCs w:val="22"/>
              </w:rPr>
            </w:pPr>
            <w:r>
              <w:rPr>
                <w:rFonts w:ascii="Century Gothic" w:hAnsi="Century Gothic"/>
                <w:sz w:val="22"/>
                <w:szCs w:val="22"/>
              </w:rPr>
              <w:t>Press Release</w:t>
            </w:r>
          </w:p>
        </w:tc>
        <w:tc>
          <w:tcPr>
            <w:tcW w:w="1843" w:type="dxa"/>
          </w:tcPr>
          <w:p w14:paraId="52507A0B" w14:textId="32E1F7AB" w:rsidR="00240CD3" w:rsidRPr="008B4EE6" w:rsidRDefault="00832038">
            <w:pPr>
              <w:rPr>
                <w:rFonts w:ascii="Century Gothic" w:hAnsi="Century Gothic"/>
                <w:sz w:val="22"/>
                <w:szCs w:val="22"/>
              </w:rPr>
            </w:pPr>
            <w:r>
              <w:rPr>
                <w:rFonts w:ascii="Century Gothic" w:hAnsi="Century Gothic"/>
                <w:sz w:val="22"/>
                <w:szCs w:val="22"/>
              </w:rPr>
              <w:t>MHCLG</w:t>
            </w:r>
          </w:p>
        </w:tc>
        <w:tc>
          <w:tcPr>
            <w:tcW w:w="4450" w:type="dxa"/>
          </w:tcPr>
          <w:p w14:paraId="7466DF8B" w14:textId="41F19CE8" w:rsidR="00240CD3" w:rsidRPr="008B4EE6" w:rsidRDefault="00832038">
            <w:pPr>
              <w:rPr>
                <w:rFonts w:ascii="Century Gothic" w:hAnsi="Century Gothic"/>
                <w:sz w:val="22"/>
                <w:szCs w:val="22"/>
              </w:rPr>
            </w:pPr>
            <w:r w:rsidRPr="00832038">
              <w:rPr>
                <w:rFonts w:ascii="Century Gothic" w:hAnsi="Century Gothic"/>
                <w:sz w:val="22"/>
                <w:szCs w:val="22"/>
              </w:rPr>
              <w:t>Brokenshire announces £570 million to deliver London housing near transport links</w:t>
            </w:r>
            <w:r>
              <w:rPr>
                <w:rFonts w:ascii="Century Gothic" w:hAnsi="Century Gothic"/>
                <w:sz w:val="22"/>
                <w:szCs w:val="22"/>
              </w:rPr>
              <w:t xml:space="preserve">. </w:t>
            </w:r>
            <w:hyperlink r:id="rId6" w:history="1">
              <w:r w:rsidRPr="00832038">
                <w:rPr>
                  <w:rStyle w:val="Hyperlink"/>
                  <w:rFonts w:ascii="Century Gothic" w:hAnsi="Century Gothic"/>
                  <w:sz w:val="22"/>
                  <w:szCs w:val="22"/>
                </w:rPr>
                <w:t>Read here</w:t>
              </w:r>
            </w:hyperlink>
            <w:r>
              <w:rPr>
                <w:rFonts w:ascii="Century Gothic" w:hAnsi="Century Gothic"/>
                <w:sz w:val="22"/>
                <w:szCs w:val="22"/>
              </w:rPr>
              <w:t xml:space="preserve">. </w:t>
            </w:r>
          </w:p>
        </w:tc>
      </w:tr>
    </w:tbl>
    <w:p w14:paraId="7D83AAD0" w14:textId="77777777" w:rsidR="00240CD3" w:rsidRPr="008B4EE6" w:rsidRDefault="00240CD3">
      <w:pPr>
        <w:rPr>
          <w:rFonts w:ascii="Century Gothic" w:hAnsi="Century Gothic"/>
          <w:sz w:val="22"/>
          <w:szCs w:val="22"/>
        </w:rPr>
      </w:pPr>
    </w:p>
    <w:p w14:paraId="3F3CDC15"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Industrial Strategy &amp; Local Industrial Strategies</w:t>
      </w:r>
    </w:p>
    <w:p w14:paraId="1CD3E879"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62"/>
        <w:gridCol w:w="1670"/>
        <w:gridCol w:w="1822"/>
        <w:gridCol w:w="4256"/>
      </w:tblGrid>
      <w:tr w:rsidR="007757D4" w:rsidRPr="008B4EE6" w14:paraId="620E9ED7" w14:textId="77777777" w:rsidTr="00331C34">
        <w:tc>
          <w:tcPr>
            <w:tcW w:w="1262" w:type="dxa"/>
            <w:shd w:val="clear" w:color="auto" w:fill="365F91" w:themeFill="accent1" w:themeFillShade="BF"/>
          </w:tcPr>
          <w:p w14:paraId="088A3171"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699" w:type="dxa"/>
            <w:shd w:val="clear" w:color="auto" w:fill="365F91" w:themeFill="accent1" w:themeFillShade="BF"/>
          </w:tcPr>
          <w:p w14:paraId="38977A78"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1" w:type="dxa"/>
            <w:shd w:val="clear" w:color="auto" w:fill="365F91" w:themeFill="accent1" w:themeFillShade="BF"/>
          </w:tcPr>
          <w:p w14:paraId="26420CD6"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34" w:type="dxa"/>
            <w:shd w:val="clear" w:color="auto" w:fill="365F91" w:themeFill="accent1" w:themeFillShade="BF"/>
          </w:tcPr>
          <w:p w14:paraId="4EF32CE8"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4F4BDEF5" w14:textId="77777777" w:rsidTr="00331C34">
        <w:tc>
          <w:tcPr>
            <w:tcW w:w="1262" w:type="dxa"/>
          </w:tcPr>
          <w:p w14:paraId="65F080C9" w14:textId="1E85C154" w:rsidR="007757D4" w:rsidRPr="00EC6E4A" w:rsidRDefault="00EC6E4A" w:rsidP="007757D4">
            <w:pPr>
              <w:rPr>
                <w:rFonts w:ascii="Century Gothic" w:hAnsi="Century Gothic"/>
                <w:sz w:val="22"/>
                <w:szCs w:val="22"/>
              </w:rPr>
            </w:pPr>
            <w:r w:rsidRPr="00EC6E4A">
              <w:rPr>
                <w:rFonts w:ascii="Century Gothic" w:hAnsi="Century Gothic"/>
                <w:sz w:val="22"/>
                <w:szCs w:val="22"/>
              </w:rPr>
              <w:t>04/03/19</w:t>
            </w:r>
          </w:p>
        </w:tc>
        <w:tc>
          <w:tcPr>
            <w:tcW w:w="1699" w:type="dxa"/>
          </w:tcPr>
          <w:p w14:paraId="56898153" w14:textId="0C567A2D" w:rsidR="007757D4" w:rsidRPr="00EC6E4A" w:rsidRDefault="00EC6E4A" w:rsidP="007757D4">
            <w:pPr>
              <w:rPr>
                <w:rFonts w:ascii="Century Gothic" w:hAnsi="Century Gothic"/>
                <w:sz w:val="22"/>
                <w:szCs w:val="22"/>
              </w:rPr>
            </w:pPr>
            <w:r w:rsidRPr="00EC6E4A">
              <w:rPr>
                <w:rFonts w:ascii="Century Gothic" w:hAnsi="Century Gothic"/>
                <w:sz w:val="22"/>
                <w:szCs w:val="22"/>
              </w:rPr>
              <w:t>Press release</w:t>
            </w:r>
          </w:p>
        </w:tc>
        <w:tc>
          <w:tcPr>
            <w:tcW w:w="1841" w:type="dxa"/>
          </w:tcPr>
          <w:p w14:paraId="743332FA" w14:textId="45E8D466" w:rsidR="007757D4" w:rsidRPr="00EC6E4A" w:rsidRDefault="00EC6E4A" w:rsidP="007757D4">
            <w:pPr>
              <w:rPr>
                <w:rFonts w:ascii="Century Gothic" w:hAnsi="Century Gothic"/>
                <w:sz w:val="22"/>
                <w:szCs w:val="22"/>
              </w:rPr>
            </w:pPr>
            <w:r w:rsidRPr="00EC6E4A">
              <w:rPr>
                <w:rFonts w:ascii="Century Gothic" w:hAnsi="Century Gothic"/>
                <w:sz w:val="22"/>
                <w:szCs w:val="22"/>
              </w:rPr>
              <w:t xml:space="preserve">Prime Minister’s Office </w:t>
            </w:r>
          </w:p>
        </w:tc>
        <w:tc>
          <w:tcPr>
            <w:tcW w:w="4434" w:type="dxa"/>
          </w:tcPr>
          <w:p w14:paraId="1C8B7D8A" w14:textId="77777777" w:rsidR="00EC6E4A" w:rsidRPr="00EC6E4A" w:rsidRDefault="00EC6E4A" w:rsidP="00EC6E4A">
            <w:pPr>
              <w:rPr>
                <w:rFonts w:ascii="Century Gothic" w:hAnsi="Century Gothic"/>
                <w:b/>
                <w:bCs/>
                <w:sz w:val="22"/>
                <w:szCs w:val="22"/>
              </w:rPr>
            </w:pPr>
            <w:r w:rsidRPr="00EC6E4A">
              <w:rPr>
                <w:rFonts w:ascii="Century Gothic" w:hAnsi="Century Gothic"/>
                <w:b/>
                <w:bCs/>
                <w:sz w:val="22"/>
                <w:szCs w:val="22"/>
              </w:rPr>
              <w:t>£1.6 billion Stronger Towns Fund launched</w:t>
            </w:r>
          </w:p>
          <w:p w14:paraId="17131F53" w14:textId="77777777" w:rsidR="00EC6E4A" w:rsidRPr="00EC6E4A" w:rsidRDefault="00EC6E4A" w:rsidP="00EC6E4A">
            <w:pPr>
              <w:rPr>
                <w:rFonts w:ascii="Century Gothic" w:hAnsi="Century Gothic"/>
                <w:b/>
                <w:bCs/>
                <w:sz w:val="22"/>
                <w:szCs w:val="22"/>
              </w:rPr>
            </w:pPr>
          </w:p>
          <w:p w14:paraId="6B379B40" w14:textId="1E44836A" w:rsidR="007757D4" w:rsidRPr="008B4EE6" w:rsidRDefault="00EC6E4A" w:rsidP="0058242A">
            <w:pPr>
              <w:rPr>
                <w:rFonts w:ascii="Century Gothic" w:hAnsi="Century Gothic"/>
                <w:sz w:val="22"/>
                <w:szCs w:val="22"/>
              </w:rPr>
            </w:pPr>
            <w:r w:rsidRPr="00EC6E4A">
              <w:rPr>
                <w:rFonts w:ascii="Century Gothic" w:hAnsi="Century Gothic"/>
                <w:bCs/>
                <w:sz w:val="22"/>
                <w:szCs w:val="22"/>
              </w:rPr>
              <w:t xml:space="preserve">The Stronger Towns Fund will be targeted at places that have not shared in the proceeds of growth in the same way as more prosperous parts of the country. </w:t>
            </w:r>
            <w:hyperlink r:id="rId7" w:history="1">
              <w:r w:rsidRPr="00EC6E4A">
                <w:rPr>
                  <w:rStyle w:val="Hyperlink"/>
                  <w:rFonts w:ascii="Century Gothic" w:hAnsi="Century Gothic"/>
                  <w:bCs/>
                  <w:sz w:val="22"/>
                  <w:szCs w:val="22"/>
                </w:rPr>
                <w:t>Read h</w:t>
              </w:r>
              <w:r w:rsidRPr="00EC6E4A">
                <w:rPr>
                  <w:rStyle w:val="Hyperlink"/>
                  <w:rFonts w:ascii="Century Gothic" w:hAnsi="Century Gothic"/>
                  <w:bCs/>
                  <w:sz w:val="22"/>
                  <w:szCs w:val="22"/>
                </w:rPr>
                <w:t>e</w:t>
              </w:r>
              <w:r w:rsidRPr="00EC6E4A">
                <w:rPr>
                  <w:rStyle w:val="Hyperlink"/>
                  <w:rFonts w:ascii="Century Gothic" w:hAnsi="Century Gothic"/>
                  <w:bCs/>
                  <w:sz w:val="22"/>
                  <w:szCs w:val="22"/>
                </w:rPr>
                <w:t>re</w:t>
              </w:r>
            </w:hyperlink>
            <w:r w:rsidRPr="00EC6E4A">
              <w:rPr>
                <w:rFonts w:ascii="Century Gothic" w:hAnsi="Century Gothic"/>
                <w:bCs/>
                <w:sz w:val="22"/>
                <w:szCs w:val="22"/>
              </w:rPr>
              <w:t xml:space="preserve">. </w:t>
            </w:r>
          </w:p>
        </w:tc>
      </w:tr>
      <w:tr w:rsidR="007757D4" w:rsidRPr="008B4EE6" w14:paraId="5964331E" w14:textId="77777777" w:rsidTr="00331C34">
        <w:tc>
          <w:tcPr>
            <w:tcW w:w="1262" w:type="dxa"/>
          </w:tcPr>
          <w:p w14:paraId="2CB54ED2" w14:textId="739D4D57" w:rsidR="007757D4" w:rsidRPr="008B4EE6" w:rsidRDefault="00F1137A" w:rsidP="007757D4">
            <w:pPr>
              <w:rPr>
                <w:rFonts w:ascii="Century Gothic" w:hAnsi="Century Gothic"/>
                <w:sz w:val="22"/>
                <w:szCs w:val="22"/>
              </w:rPr>
            </w:pPr>
            <w:r>
              <w:rPr>
                <w:rFonts w:ascii="Century Gothic" w:hAnsi="Century Gothic"/>
                <w:sz w:val="22"/>
                <w:szCs w:val="22"/>
              </w:rPr>
              <w:t>07/03/19</w:t>
            </w:r>
          </w:p>
        </w:tc>
        <w:tc>
          <w:tcPr>
            <w:tcW w:w="1699" w:type="dxa"/>
          </w:tcPr>
          <w:p w14:paraId="429DA4C2" w14:textId="74AD086D" w:rsidR="007757D4" w:rsidRPr="008B4EE6" w:rsidRDefault="00F1137A" w:rsidP="007757D4">
            <w:pPr>
              <w:rPr>
                <w:rFonts w:ascii="Century Gothic" w:hAnsi="Century Gothic"/>
                <w:sz w:val="22"/>
                <w:szCs w:val="22"/>
              </w:rPr>
            </w:pPr>
            <w:r>
              <w:rPr>
                <w:rFonts w:ascii="Century Gothic" w:hAnsi="Century Gothic"/>
                <w:sz w:val="22"/>
                <w:szCs w:val="22"/>
              </w:rPr>
              <w:t>Press release</w:t>
            </w:r>
          </w:p>
        </w:tc>
        <w:tc>
          <w:tcPr>
            <w:tcW w:w="1841" w:type="dxa"/>
          </w:tcPr>
          <w:p w14:paraId="34C6717B" w14:textId="3DE49070" w:rsidR="007757D4" w:rsidRPr="008B4EE6" w:rsidRDefault="0058242A" w:rsidP="007757D4">
            <w:pPr>
              <w:rPr>
                <w:rFonts w:ascii="Century Gothic" w:hAnsi="Century Gothic"/>
                <w:sz w:val="22"/>
                <w:szCs w:val="22"/>
              </w:rPr>
            </w:pPr>
            <w:r>
              <w:rPr>
                <w:rFonts w:ascii="Century Gothic" w:hAnsi="Century Gothic"/>
                <w:sz w:val="22"/>
                <w:szCs w:val="22"/>
              </w:rPr>
              <w:t>BEIS</w:t>
            </w:r>
          </w:p>
        </w:tc>
        <w:tc>
          <w:tcPr>
            <w:tcW w:w="4434" w:type="dxa"/>
          </w:tcPr>
          <w:p w14:paraId="7CAB1B19" w14:textId="77777777" w:rsidR="00F1137A" w:rsidRPr="00F1137A" w:rsidRDefault="00F1137A" w:rsidP="00F1137A">
            <w:pPr>
              <w:rPr>
                <w:rFonts w:ascii="Century Gothic" w:hAnsi="Century Gothic"/>
                <w:b/>
                <w:bCs/>
                <w:sz w:val="22"/>
                <w:szCs w:val="22"/>
              </w:rPr>
            </w:pPr>
            <w:r w:rsidRPr="00F1137A">
              <w:rPr>
                <w:rFonts w:ascii="Century Gothic" w:hAnsi="Century Gothic"/>
                <w:b/>
                <w:bCs/>
                <w:sz w:val="22"/>
                <w:szCs w:val="22"/>
              </w:rPr>
              <w:t>Offshore wind energy revolution to provide a third of all UK electricity by 2030</w:t>
            </w:r>
          </w:p>
          <w:p w14:paraId="46A33A22" w14:textId="77777777" w:rsidR="007757D4" w:rsidRDefault="007757D4" w:rsidP="007757D4">
            <w:pPr>
              <w:rPr>
                <w:rFonts w:ascii="Century Gothic" w:hAnsi="Century Gothic"/>
                <w:sz w:val="22"/>
                <w:szCs w:val="22"/>
              </w:rPr>
            </w:pPr>
          </w:p>
          <w:p w14:paraId="3BFC4EB4" w14:textId="2D1FD8FE" w:rsidR="00F1137A" w:rsidRPr="008B4EE6" w:rsidRDefault="00F1137A" w:rsidP="0058242A">
            <w:pPr>
              <w:rPr>
                <w:rFonts w:ascii="Century Gothic" w:hAnsi="Century Gothic"/>
                <w:sz w:val="22"/>
                <w:szCs w:val="22"/>
              </w:rPr>
            </w:pPr>
            <w:r w:rsidRPr="00F1137A">
              <w:rPr>
                <w:rFonts w:ascii="Century Gothic" w:hAnsi="Century Gothic"/>
                <w:sz w:val="22"/>
                <w:szCs w:val="22"/>
              </w:rPr>
              <w:t>Energy and Clean Growth Minister Claire Perry announced today the launch of the new joint government-industry Offshore Wind Sector Deal.</w:t>
            </w:r>
            <w:r>
              <w:rPr>
                <w:rFonts w:ascii="Century Gothic" w:hAnsi="Century Gothic"/>
                <w:sz w:val="22"/>
                <w:szCs w:val="22"/>
              </w:rPr>
              <w:t xml:space="preserve"> </w:t>
            </w:r>
            <w:hyperlink r:id="rId8" w:history="1">
              <w:r w:rsidRPr="00F1137A">
                <w:rPr>
                  <w:rStyle w:val="Hyperlink"/>
                  <w:rFonts w:ascii="Century Gothic" w:hAnsi="Century Gothic"/>
                  <w:sz w:val="22"/>
                  <w:szCs w:val="22"/>
                </w:rPr>
                <w:t>Rea</w:t>
              </w:r>
              <w:r w:rsidRPr="00F1137A">
                <w:rPr>
                  <w:rStyle w:val="Hyperlink"/>
                  <w:rFonts w:ascii="Century Gothic" w:hAnsi="Century Gothic"/>
                  <w:sz w:val="22"/>
                  <w:szCs w:val="22"/>
                </w:rPr>
                <w:t>d</w:t>
              </w:r>
              <w:r w:rsidRPr="00F1137A">
                <w:rPr>
                  <w:rStyle w:val="Hyperlink"/>
                  <w:rFonts w:ascii="Century Gothic" w:hAnsi="Century Gothic"/>
                  <w:sz w:val="22"/>
                  <w:szCs w:val="22"/>
                </w:rPr>
                <w:t xml:space="preserve"> here</w:t>
              </w:r>
            </w:hyperlink>
            <w:r>
              <w:rPr>
                <w:rFonts w:ascii="Century Gothic" w:hAnsi="Century Gothic"/>
                <w:sz w:val="22"/>
                <w:szCs w:val="22"/>
              </w:rPr>
              <w:t xml:space="preserve">. </w:t>
            </w:r>
          </w:p>
        </w:tc>
      </w:tr>
      <w:tr w:rsidR="007757D4" w:rsidRPr="008B4EE6" w14:paraId="71785E2A" w14:textId="77777777" w:rsidTr="00331C34">
        <w:tc>
          <w:tcPr>
            <w:tcW w:w="1262" w:type="dxa"/>
          </w:tcPr>
          <w:p w14:paraId="7409FD08" w14:textId="6203A741" w:rsidR="007757D4" w:rsidRPr="008B4EE6" w:rsidRDefault="0058242A" w:rsidP="007757D4">
            <w:pPr>
              <w:rPr>
                <w:rFonts w:ascii="Century Gothic" w:hAnsi="Century Gothic"/>
                <w:sz w:val="22"/>
                <w:szCs w:val="22"/>
              </w:rPr>
            </w:pPr>
            <w:r>
              <w:rPr>
                <w:rFonts w:ascii="Century Gothic" w:hAnsi="Century Gothic"/>
                <w:sz w:val="22"/>
                <w:szCs w:val="22"/>
              </w:rPr>
              <w:t>07/03/19</w:t>
            </w:r>
          </w:p>
        </w:tc>
        <w:tc>
          <w:tcPr>
            <w:tcW w:w="1699" w:type="dxa"/>
          </w:tcPr>
          <w:p w14:paraId="3E3D14C4" w14:textId="4134575C" w:rsidR="007757D4" w:rsidRPr="008B4EE6" w:rsidRDefault="0058242A" w:rsidP="007757D4">
            <w:pPr>
              <w:rPr>
                <w:rFonts w:ascii="Century Gothic" w:hAnsi="Century Gothic"/>
                <w:sz w:val="22"/>
                <w:szCs w:val="22"/>
              </w:rPr>
            </w:pPr>
            <w:r>
              <w:rPr>
                <w:rFonts w:ascii="Century Gothic" w:hAnsi="Century Gothic"/>
                <w:sz w:val="22"/>
                <w:szCs w:val="22"/>
              </w:rPr>
              <w:t>Press Release</w:t>
            </w:r>
          </w:p>
        </w:tc>
        <w:tc>
          <w:tcPr>
            <w:tcW w:w="1841" w:type="dxa"/>
          </w:tcPr>
          <w:p w14:paraId="48527C98" w14:textId="100829BC" w:rsidR="007757D4" w:rsidRPr="008B4EE6" w:rsidRDefault="0058242A" w:rsidP="007757D4">
            <w:pPr>
              <w:rPr>
                <w:rFonts w:ascii="Century Gothic" w:hAnsi="Century Gothic"/>
                <w:sz w:val="22"/>
                <w:szCs w:val="22"/>
              </w:rPr>
            </w:pPr>
            <w:r>
              <w:rPr>
                <w:rFonts w:ascii="Century Gothic" w:hAnsi="Century Gothic"/>
                <w:sz w:val="22"/>
                <w:szCs w:val="22"/>
              </w:rPr>
              <w:t>BEIS</w:t>
            </w:r>
          </w:p>
        </w:tc>
        <w:tc>
          <w:tcPr>
            <w:tcW w:w="4434" w:type="dxa"/>
          </w:tcPr>
          <w:p w14:paraId="1F82A172" w14:textId="05030392" w:rsidR="007757D4" w:rsidRPr="008B4EE6" w:rsidRDefault="0058242A" w:rsidP="007757D4">
            <w:pPr>
              <w:rPr>
                <w:rFonts w:ascii="Century Gothic" w:hAnsi="Century Gothic"/>
                <w:sz w:val="22"/>
                <w:szCs w:val="22"/>
              </w:rPr>
            </w:pPr>
            <w:r w:rsidRPr="0058242A">
              <w:rPr>
                <w:rFonts w:ascii="Century Gothic" w:hAnsi="Century Gothic"/>
                <w:sz w:val="22"/>
                <w:szCs w:val="22"/>
              </w:rPr>
              <w:t>Offshore wind energy revolution to provide a third of all UK electricity by 2030</w:t>
            </w:r>
            <w:r>
              <w:rPr>
                <w:rFonts w:ascii="Century Gothic" w:hAnsi="Century Gothic"/>
                <w:sz w:val="22"/>
                <w:szCs w:val="22"/>
              </w:rPr>
              <w:t xml:space="preserve">. </w:t>
            </w:r>
            <w:hyperlink r:id="rId9" w:history="1">
              <w:r w:rsidRPr="0058242A">
                <w:rPr>
                  <w:rStyle w:val="Hyperlink"/>
                  <w:rFonts w:ascii="Century Gothic" w:hAnsi="Century Gothic"/>
                  <w:b/>
                  <w:sz w:val="22"/>
                  <w:szCs w:val="22"/>
                </w:rPr>
                <w:t>Read here.</w:t>
              </w:r>
            </w:hyperlink>
            <w:r>
              <w:rPr>
                <w:rFonts w:ascii="Century Gothic" w:hAnsi="Century Gothic"/>
                <w:sz w:val="22"/>
                <w:szCs w:val="22"/>
              </w:rPr>
              <w:t xml:space="preserve"> </w:t>
            </w:r>
          </w:p>
        </w:tc>
      </w:tr>
      <w:tr w:rsidR="007757D4" w:rsidRPr="008B4EE6" w14:paraId="4A056740" w14:textId="77777777" w:rsidTr="00331C34">
        <w:tc>
          <w:tcPr>
            <w:tcW w:w="1262" w:type="dxa"/>
          </w:tcPr>
          <w:p w14:paraId="31C16399" w14:textId="2F88752C" w:rsidR="007757D4" w:rsidRPr="008B4EE6" w:rsidRDefault="00E911FB" w:rsidP="007757D4">
            <w:pPr>
              <w:rPr>
                <w:rFonts w:ascii="Century Gothic" w:hAnsi="Century Gothic"/>
                <w:sz w:val="22"/>
                <w:szCs w:val="22"/>
              </w:rPr>
            </w:pPr>
            <w:r>
              <w:rPr>
                <w:rFonts w:ascii="Century Gothic" w:hAnsi="Century Gothic"/>
                <w:sz w:val="22"/>
                <w:szCs w:val="22"/>
              </w:rPr>
              <w:t>11/03/19</w:t>
            </w:r>
          </w:p>
        </w:tc>
        <w:tc>
          <w:tcPr>
            <w:tcW w:w="1699" w:type="dxa"/>
          </w:tcPr>
          <w:p w14:paraId="6316C59D" w14:textId="2103F1DA" w:rsidR="007757D4" w:rsidRPr="008B4EE6" w:rsidRDefault="00E911FB" w:rsidP="007757D4">
            <w:pPr>
              <w:rPr>
                <w:rFonts w:ascii="Century Gothic" w:hAnsi="Century Gothic"/>
                <w:sz w:val="22"/>
                <w:szCs w:val="22"/>
              </w:rPr>
            </w:pPr>
            <w:r>
              <w:rPr>
                <w:rFonts w:ascii="Century Gothic" w:hAnsi="Century Gothic"/>
                <w:sz w:val="22"/>
                <w:szCs w:val="22"/>
              </w:rPr>
              <w:t>Written Q&amp;A</w:t>
            </w:r>
          </w:p>
        </w:tc>
        <w:tc>
          <w:tcPr>
            <w:tcW w:w="1841" w:type="dxa"/>
          </w:tcPr>
          <w:p w14:paraId="7BA7FA7D" w14:textId="2F61FC02" w:rsidR="007757D4" w:rsidRPr="008B4EE6" w:rsidRDefault="00E911FB" w:rsidP="007757D4">
            <w:pPr>
              <w:rPr>
                <w:rFonts w:ascii="Century Gothic" w:hAnsi="Century Gothic"/>
                <w:sz w:val="22"/>
                <w:szCs w:val="22"/>
              </w:rPr>
            </w:pPr>
            <w:r>
              <w:rPr>
                <w:rFonts w:ascii="Century Gothic" w:hAnsi="Century Gothic"/>
                <w:sz w:val="22"/>
                <w:szCs w:val="22"/>
              </w:rPr>
              <w:t>Treasury</w:t>
            </w:r>
          </w:p>
        </w:tc>
        <w:tc>
          <w:tcPr>
            <w:tcW w:w="4434" w:type="dxa"/>
          </w:tcPr>
          <w:p w14:paraId="0A90CA1C" w14:textId="3A475264" w:rsidR="00E911FB" w:rsidRPr="00E911FB" w:rsidRDefault="00E911FB" w:rsidP="00E911FB">
            <w:pPr>
              <w:rPr>
                <w:rFonts w:ascii="Century Gothic" w:hAnsi="Century Gothic"/>
                <w:sz w:val="22"/>
                <w:szCs w:val="22"/>
              </w:rPr>
            </w:pPr>
            <w:r w:rsidRPr="00E911FB">
              <w:rPr>
                <w:rFonts w:ascii="Century Gothic" w:hAnsi="Century Gothic"/>
                <w:sz w:val="22"/>
                <w:szCs w:val="22"/>
              </w:rPr>
              <w:t xml:space="preserve">Nuclear </w:t>
            </w:r>
            <w:proofErr w:type="spellStart"/>
            <w:r w:rsidRPr="00E911FB">
              <w:rPr>
                <w:rFonts w:ascii="Century Gothic" w:hAnsi="Century Gothic"/>
                <w:sz w:val="22"/>
                <w:szCs w:val="22"/>
              </w:rPr>
              <w:t>Reactors:Written</w:t>
            </w:r>
            <w:proofErr w:type="spellEnd"/>
            <w:r w:rsidRPr="00E911FB">
              <w:rPr>
                <w:rFonts w:ascii="Century Gothic" w:hAnsi="Century Gothic"/>
                <w:sz w:val="22"/>
                <w:szCs w:val="22"/>
              </w:rPr>
              <w:t xml:space="preserve"> question - </w:t>
            </w:r>
            <w:hyperlink r:id="rId10" w:history="1">
              <w:r w:rsidRPr="000644D3">
                <w:rPr>
                  <w:rStyle w:val="Hyperlink"/>
                  <w:rFonts w:ascii="Century Gothic" w:hAnsi="Century Gothic"/>
                  <w:sz w:val="22"/>
                  <w:szCs w:val="22"/>
                </w:rPr>
                <w:t>2287</w:t>
              </w:r>
              <w:r w:rsidRPr="000644D3">
                <w:rPr>
                  <w:rStyle w:val="Hyperlink"/>
                  <w:rFonts w:ascii="Century Gothic" w:hAnsi="Century Gothic"/>
                  <w:sz w:val="22"/>
                  <w:szCs w:val="22"/>
                </w:rPr>
                <w:t>1</w:t>
              </w:r>
              <w:r w:rsidRPr="000644D3">
                <w:rPr>
                  <w:rStyle w:val="Hyperlink"/>
                  <w:rFonts w:ascii="Century Gothic" w:hAnsi="Century Gothic"/>
                  <w:sz w:val="22"/>
                  <w:szCs w:val="22"/>
                </w:rPr>
                <w:t>3</w:t>
              </w:r>
            </w:hyperlink>
          </w:p>
          <w:p w14:paraId="17371C98" w14:textId="77777777" w:rsidR="000644D3" w:rsidRDefault="000644D3" w:rsidP="000644D3">
            <w:pPr>
              <w:rPr>
                <w:rFonts w:ascii="Century Gothic" w:hAnsi="Century Gothic"/>
                <w:b/>
                <w:bCs/>
                <w:sz w:val="22"/>
                <w:szCs w:val="22"/>
              </w:rPr>
            </w:pPr>
          </w:p>
          <w:p w14:paraId="00F39779" w14:textId="3850B9C4" w:rsidR="00E911FB" w:rsidRPr="00E911FB" w:rsidRDefault="00E911FB" w:rsidP="00E911FB">
            <w:pPr>
              <w:rPr>
                <w:rFonts w:ascii="Century Gothic" w:hAnsi="Century Gothic"/>
                <w:sz w:val="22"/>
                <w:szCs w:val="22"/>
              </w:rPr>
            </w:pPr>
            <w:r w:rsidRPr="00E911FB">
              <w:rPr>
                <w:rFonts w:ascii="Century Gothic" w:hAnsi="Century Gothic"/>
                <w:sz w:val="22"/>
                <w:szCs w:val="22"/>
              </w:rPr>
              <w:t>Asked by </w:t>
            </w:r>
            <w:r w:rsidRPr="000644D3">
              <w:rPr>
                <w:rFonts w:ascii="Century Gothic" w:hAnsi="Century Gothic"/>
                <w:b/>
                <w:bCs/>
                <w:sz w:val="22"/>
                <w:szCs w:val="22"/>
              </w:rPr>
              <w:t>Drew Hendry</w:t>
            </w:r>
          </w:p>
          <w:p w14:paraId="59C6A3A7" w14:textId="77777777" w:rsidR="00E911FB" w:rsidRPr="00E911FB" w:rsidRDefault="00E911FB" w:rsidP="00E911FB">
            <w:pPr>
              <w:rPr>
                <w:rFonts w:ascii="Century Gothic" w:hAnsi="Century Gothic"/>
                <w:sz w:val="22"/>
                <w:szCs w:val="22"/>
              </w:rPr>
            </w:pPr>
            <w:r w:rsidRPr="00E911FB">
              <w:rPr>
                <w:rFonts w:ascii="Century Gothic" w:hAnsi="Century Gothic"/>
                <w:sz w:val="22"/>
                <w:szCs w:val="22"/>
              </w:rPr>
              <w:lastRenderedPageBreak/>
              <w:t>To ask the Chancellor of the Exchequer, with reference to his oral contribution of 5 March 2018, Official Report, column 788 whether it his policy to provide as much fiscal support for renewable energy as is given to any potential industrial strategy for small modular reactors. </w:t>
            </w:r>
          </w:p>
          <w:p w14:paraId="34811D47" w14:textId="4D70F1A8" w:rsidR="00E911FB" w:rsidRPr="00E911FB" w:rsidRDefault="00E911FB" w:rsidP="00E911FB">
            <w:pPr>
              <w:rPr>
                <w:rFonts w:ascii="Century Gothic" w:hAnsi="Century Gothic"/>
                <w:b/>
                <w:bCs/>
                <w:sz w:val="22"/>
                <w:szCs w:val="22"/>
              </w:rPr>
            </w:pPr>
          </w:p>
          <w:p w14:paraId="584CFDF0" w14:textId="77777777" w:rsidR="00E911FB" w:rsidRPr="00E911FB" w:rsidRDefault="00E911FB" w:rsidP="00E911FB">
            <w:pPr>
              <w:rPr>
                <w:rFonts w:ascii="Century Gothic" w:hAnsi="Century Gothic"/>
                <w:sz w:val="22"/>
                <w:szCs w:val="22"/>
              </w:rPr>
            </w:pPr>
            <w:r w:rsidRPr="00E911FB">
              <w:rPr>
                <w:rFonts w:ascii="Century Gothic" w:hAnsi="Century Gothic"/>
                <w:sz w:val="22"/>
                <w:szCs w:val="22"/>
              </w:rPr>
              <w:t>Answered by: </w:t>
            </w:r>
            <w:hyperlink r:id="rId11" w:history="1">
              <w:r w:rsidRPr="00E911FB">
                <w:rPr>
                  <w:rStyle w:val="Hyperlink"/>
                  <w:rFonts w:ascii="Century Gothic" w:hAnsi="Century Gothic"/>
                  <w:b/>
                  <w:bCs/>
                  <w:sz w:val="22"/>
                  <w:szCs w:val="22"/>
                </w:rPr>
                <w:t xml:space="preserve">Robert </w:t>
              </w:r>
              <w:proofErr w:type="spellStart"/>
              <w:r w:rsidRPr="00E911FB">
                <w:rPr>
                  <w:rStyle w:val="Hyperlink"/>
                  <w:rFonts w:ascii="Century Gothic" w:hAnsi="Century Gothic"/>
                  <w:b/>
                  <w:bCs/>
                  <w:sz w:val="22"/>
                  <w:szCs w:val="22"/>
                </w:rPr>
                <w:t>J</w:t>
              </w:r>
              <w:r w:rsidRPr="00E911FB">
                <w:rPr>
                  <w:rStyle w:val="Hyperlink"/>
                  <w:rFonts w:ascii="Century Gothic" w:hAnsi="Century Gothic"/>
                  <w:b/>
                  <w:bCs/>
                  <w:sz w:val="22"/>
                  <w:szCs w:val="22"/>
                </w:rPr>
                <w:t>enrick</w:t>
              </w:r>
              <w:proofErr w:type="spellEnd"/>
            </w:hyperlink>
          </w:p>
          <w:p w14:paraId="2D2A60C1" w14:textId="77777777" w:rsidR="00E911FB" w:rsidRPr="00E911FB" w:rsidRDefault="00E911FB" w:rsidP="00E911FB">
            <w:pPr>
              <w:rPr>
                <w:rFonts w:ascii="Century Gothic" w:hAnsi="Century Gothic"/>
                <w:sz w:val="22"/>
                <w:szCs w:val="22"/>
              </w:rPr>
            </w:pPr>
            <w:r w:rsidRPr="00E911FB">
              <w:rPr>
                <w:rFonts w:ascii="Century Gothic" w:hAnsi="Century Gothic"/>
                <w:sz w:val="22"/>
                <w:szCs w:val="22"/>
              </w:rPr>
              <w:t>The government recognises the potential for the UK to become a leader in developing the next generations of nuclear technologies, provided there is demonstrable value for money for consumers and taxpayers. The Nuclear Sector Deal published last year outlines the government’s ongoing commitment to nuclear innovation, including a new framework to support the deployment of small modular reactors. Up to £56m is available to support the development of advanced modular reactors, including up to £44m for a Feasibility and Development Project and £12m for the Office of Nuclear Regulation and Environment Agency to build the necessary capability.</w:t>
            </w:r>
          </w:p>
          <w:p w14:paraId="4DCE953E" w14:textId="77777777" w:rsidR="00E911FB" w:rsidRPr="00E911FB" w:rsidRDefault="00E911FB" w:rsidP="00E911FB">
            <w:pPr>
              <w:rPr>
                <w:rFonts w:ascii="Century Gothic" w:hAnsi="Century Gothic"/>
                <w:sz w:val="22"/>
                <w:szCs w:val="22"/>
              </w:rPr>
            </w:pPr>
            <w:r w:rsidRPr="00E911FB">
              <w:rPr>
                <w:rFonts w:ascii="Century Gothic" w:hAnsi="Century Gothic"/>
                <w:sz w:val="22"/>
                <w:szCs w:val="22"/>
              </w:rPr>
              <w:t>The government provides extensive support for renewable energy, with around £10bn of annual of low carbon levies supporting the sector and up to £557 million (2011/12 prices) of further support available, starting with the next Contract for Difference allocation round, which will open by May 2019. These auctions are expected to secure 1-2GW of low carbon generation each year in the 2020s.</w:t>
            </w:r>
          </w:p>
          <w:p w14:paraId="09405028" w14:textId="77777777" w:rsidR="00E911FB" w:rsidRPr="00E911FB" w:rsidRDefault="00E911FB" w:rsidP="00E911FB">
            <w:pPr>
              <w:rPr>
                <w:rFonts w:ascii="Century Gothic" w:hAnsi="Century Gothic"/>
                <w:sz w:val="22"/>
                <w:szCs w:val="22"/>
              </w:rPr>
            </w:pPr>
            <w:r w:rsidRPr="00E911FB">
              <w:rPr>
                <w:rFonts w:ascii="Century Gothic" w:hAnsi="Century Gothic"/>
                <w:sz w:val="22"/>
                <w:szCs w:val="22"/>
              </w:rPr>
              <w:t xml:space="preserve">The government has implemented a number of measures to support the oil and gas sector, including £2.3bn of fiscal changes since 2015, £45m to support exploration, and the introduction of Transferable Tax History to aid investment in late-life assets. As outlined in the Industrial Strategy White Paper, no new </w:t>
            </w:r>
            <w:r w:rsidRPr="00E911FB">
              <w:rPr>
                <w:rFonts w:ascii="Century Gothic" w:hAnsi="Century Gothic"/>
                <w:sz w:val="22"/>
                <w:szCs w:val="22"/>
              </w:rPr>
              <w:lastRenderedPageBreak/>
              <w:t>government funding is available for sector deals. However, we welcome the way industry has come together under the leadership of Trevor Garlick to enable elements of the proposed sector deal to take shape. The government will continue its close engagement with the sector to consider what we can best do together to strengthen our partnership.</w:t>
            </w:r>
          </w:p>
          <w:p w14:paraId="034FBFD7" w14:textId="77777777" w:rsidR="00E911FB" w:rsidRPr="00E911FB" w:rsidRDefault="00E911FB" w:rsidP="00E911FB">
            <w:pPr>
              <w:rPr>
                <w:rFonts w:ascii="Century Gothic" w:hAnsi="Century Gothic"/>
                <w:sz w:val="22"/>
                <w:szCs w:val="22"/>
              </w:rPr>
            </w:pPr>
          </w:p>
          <w:p w14:paraId="7641812C" w14:textId="77777777" w:rsidR="007757D4" w:rsidRPr="008B4EE6" w:rsidRDefault="007757D4" w:rsidP="007757D4">
            <w:pPr>
              <w:rPr>
                <w:rFonts w:ascii="Century Gothic" w:hAnsi="Century Gothic"/>
                <w:sz w:val="22"/>
                <w:szCs w:val="22"/>
              </w:rPr>
            </w:pPr>
          </w:p>
        </w:tc>
      </w:tr>
      <w:tr w:rsidR="007757D4" w:rsidRPr="008B4EE6" w14:paraId="296CED5D" w14:textId="77777777" w:rsidTr="00331C34">
        <w:tc>
          <w:tcPr>
            <w:tcW w:w="1262" w:type="dxa"/>
          </w:tcPr>
          <w:p w14:paraId="4C56DC3D" w14:textId="6D1D5223" w:rsidR="007757D4" w:rsidRPr="008B4EE6" w:rsidRDefault="00832038" w:rsidP="007757D4">
            <w:pPr>
              <w:rPr>
                <w:rFonts w:ascii="Century Gothic" w:hAnsi="Century Gothic"/>
                <w:sz w:val="22"/>
                <w:szCs w:val="22"/>
              </w:rPr>
            </w:pPr>
            <w:r>
              <w:rPr>
                <w:rFonts w:ascii="Century Gothic" w:hAnsi="Century Gothic"/>
                <w:sz w:val="22"/>
                <w:szCs w:val="22"/>
              </w:rPr>
              <w:lastRenderedPageBreak/>
              <w:t>104/03/19</w:t>
            </w:r>
          </w:p>
        </w:tc>
        <w:tc>
          <w:tcPr>
            <w:tcW w:w="1699" w:type="dxa"/>
          </w:tcPr>
          <w:p w14:paraId="3B4BEFC5" w14:textId="461D4BC6" w:rsidR="007757D4" w:rsidRPr="008B4EE6" w:rsidRDefault="00832038" w:rsidP="007757D4">
            <w:pPr>
              <w:rPr>
                <w:rFonts w:ascii="Century Gothic" w:hAnsi="Century Gothic"/>
                <w:sz w:val="22"/>
                <w:szCs w:val="22"/>
              </w:rPr>
            </w:pPr>
            <w:r>
              <w:rPr>
                <w:rFonts w:ascii="Century Gothic" w:hAnsi="Century Gothic"/>
                <w:sz w:val="22"/>
                <w:szCs w:val="22"/>
              </w:rPr>
              <w:t>Written Ministerial Statement</w:t>
            </w:r>
          </w:p>
        </w:tc>
        <w:tc>
          <w:tcPr>
            <w:tcW w:w="1841" w:type="dxa"/>
          </w:tcPr>
          <w:p w14:paraId="6B3A29B6" w14:textId="6CF0B961" w:rsidR="007757D4" w:rsidRPr="008B4EE6" w:rsidRDefault="00832038" w:rsidP="007757D4">
            <w:pPr>
              <w:rPr>
                <w:rFonts w:ascii="Century Gothic" w:hAnsi="Century Gothic"/>
                <w:sz w:val="22"/>
                <w:szCs w:val="22"/>
              </w:rPr>
            </w:pPr>
            <w:r>
              <w:rPr>
                <w:rFonts w:ascii="Century Gothic" w:hAnsi="Century Gothic"/>
                <w:sz w:val="22"/>
                <w:szCs w:val="22"/>
              </w:rPr>
              <w:t>BEIS</w:t>
            </w:r>
          </w:p>
        </w:tc>
        <w:tc>
          <w:tcPr>
            <w:tcW w:w="4434" w:type="dxa"/>
          </w:tcPr>
          <w:p w14:paraId="315F2075" w14:textId="34780FA4" w:rsidR="007757D4" w:rsidRPr="008B4EE6" w:rsidRDefault="00832038" w:rsidP="007757D4">
            <w:pPr>
              <w:rPr>
                <w:rFonts w:ascii="Century Gothic" w:hAnsi="Century Gothic"/>
                <w:sz w:val="22"/>
                <w:szCs w:val="22"/>
              </w:rPr>
            </w:pPr>
            <w:r w:rsidRPr="00832038">
              <w:rPr>
                <w:rFonts w:ascii="Century Gothic" w:hAnsi="Century Gothic"/>
                <w:sz w:val="22"/>
                <w:szCs w:val="22"/>
              </w:rPr>
              <w:t>BEIS: Energy Update</w:t>
            </w:r>
            <w:r>
              <w:rPr>
                <w:rFonts w:ascii="Century Gothic" w:hAnsi="Century Gothic"/>
                <w:sz w:val="22"/>
                <w:szCs w:val="22"/>
              </w:rPr>
              <w:t xml:space="preserve">. </w:t>
            </w:r>
            <w:hyperlink r:id="rId12" w:history="1">
              <w:r w:rsidRPr="00832038">
                <w:rPr>
                  <w:rStyle w:val="Hyperlink"/>
                  <w:rFonts w:ascii="Century Gothic" w:hAnsi="Century Gothic"/>
                  <w:sz w:val="22"/>
                  <w:szCs w:val="22"/>
                </w:rPr>
                <w:t>Read h</w:t>
              </w:r>
              <w:r w:rsidRPr="00832038">
                <w:rPr>
                  <w:rStyle w:val="Hyperlink"/>
                  <w:rFonts w:ascii="Century Gothic" w:hAnsi="Century Gothic"/>
                  <w:sz w:val="22"/>
                  <w:szCs w:val="22"/>
                </w:rPr>
                <w:t>e</w:t>
              </w:r>
              <w:r w:rsidRPr="00832038">
                <w:rPr>
                  <w:rStyle w:val="Hyperlink"/>
                  <w:rFonts w:ascii="Century Gothic" w:hAnsi="Century Gothic"/>
                  <w:sz w:val="22"/>
                  <w:szCs w:val="22"/>
                </w:rPr>
                <w:t>re.</w:t>
              </w:r>
            </w:hyperlink>
            <w:r>
              <w:rPr>
                <w:rFonts w:ascii="Century Gothic" w:hAnsi="Century Gothic"/>
                <w:sz w:val="22"/>
                <w:szCs w:val="22"/>
              </w:rPr>
              <w:t xml:space="preserve"> </w:t>
            </w:r>
          </w:p>
        </w:tc>
      </w:tr>
      <w:tr w:rsidR="007757D4" w:rsidRPr="008B4EE6" w14:paraId="04F692AD" w14:textId="77777777" w:rsidTr="00331C34">
        <w:tc>
          <w:tcPr>
            <w:tcW w:w="1262" w:type="dxa"/>
          </w:tcPr>
          <w:p w14:paraId="52DADFDA" w14:textId="2CC1A027" w:rsidR="007757D4" w:rsidRPr="008B4EE6" w:rsidRDefault="009F3BF5" w:rsidP="007757D4">
            <w:pPr>
              <w:rPr>
                <w:rFonts w:ascii="Century Gothic" w:hAnsi="Century Gothic"/>
                <w:sz w:val="22"/>
                <w:szCs w:val="22"/>
              </w:rPr>
            </w:pPr>
            <w:r>
              <w:rPr>
                <w:rFonts w:ascii="Century Gothic" w:hAnsi="Century Gothic"/>
                <w:sz w:val="22"/>
                <w:szCs w:val="22"/>
              </w:rPr>
              <w:t>19/03/19</w:t>
            </w:r>
          </w:p>
        </w:tc>
        <w:tc>
          <w:tcPr>
            <w:tcW w:w="1699" w:type="dxa"/>
          </w:tcPr>
          <w:p w14:paraId="31CA8A95" w14:textId="1B29C054" w:rsidR="007757D4" w:rsidRPr="008B4EE6" w:rsidRDefault="009F3BF5" w:rsidP="007757D4">
            <w:pPr>
              <w:rPr>
                <w:rFonts w:ascii="Century Gothic" w:hAnsi="Century Gothic"/>
                <w:sz w:val="22"/>
                <w:szCs w:val="22"/>
              </w:rPr>
            </w:pPr>
            <w:r>
              <w:rPr>
                <w:rFonts w:ascii="Century Gothic" w:hAnsi="Century Gothic"/>
                <w:sz w:val="22"/>
                <w:szCs w:val="22"/>
              </w:rPr>
              <w:t>Oral Answer</w:t>
            </w:r>
          </w:p>
        </w:tc>
        <w:tc>
          <w:tcPr>
            <w:tcW w:w="1841" w:type="dxa"/>
          </w:tcPr>
          <w:p w14:paraId="42334E8B" w14:textId="2BC406EC" w:rsidR="007757D4" w:rsidRPr="008B4EE6" w:rsidRDefault="009F3BF5" w:rsidP="007757D4">
            <w:pPr>
              <w:rPr>
                <w:rFonts w:ascii="Century Gothic" w:hAnsi="Century Gothic"/>
                <w:sz w:val="22"/>
                <w:szCs w:val="22"/>
              </w:rPr>
            </w:pPr>
            <w:r>
              <w:rPr>
                <w:rFonts w:ascii="Century Gothic" w:hAnsi="Century Gothic"/>
                <w:sz w:val="22"/>
                <w:szCs w:val="22"/>
              </w:rPr>
              <w:t>BEIS</w:t>
            </w:r>
          </w:p>
        </w:tc>
        <w:tc>
          <w:tcPr>
            <w:tcW w:w="4434" w:type="dxa"/>
          </w:tcPr>
          <w:p w14:paraId="45591139" w14:textId="0F414060" w:rsidR="007757D4" w:rsidRPr="008B4EE6" w:rsidRDefault="009F3BF5" w:rsidP="007757D4">
            <w:pPr>
              <w:rPr>
                <w:rFonts w:ascii="Century Gothic" w:hAnsi="Century Gothic"/>
                <w:sz w:val="22"/>
                <w:szCs w:val="22"/>
              </w:rPr>
            </w:pPr>
            <w:r w:rsidRPr="009F3BF5">
              <w:rPr>
                <w:rFonts w:ascii="Century Gothic" w:hAnsi="Century Gothic"/>
                <w:sz w:val="22"/>
                <w:szCs w:val="22"/>
              </w:rPr>
              <w:t>Energy Mix</w:t>
            </w:r>
            <w:r>
              <w:rPr>
                <w:rFonts w:ascii="Century Gothic" w:hAnsi="Century Gothic"/>
                <w:sz w:val="22"/>
                <w:szCs w:val="22"/>
              </w:rPr>
              <w:t xml:space="preserve">. </w:t>
            </w:r>
            <w:hyperlink r:id="rId13" w:history="1">
              <w:r w:rsidRPr="009F3BF5">
                <w:rPr>
                  <w:rStyle w:val="Hyperlink"/>
                  <w:rFonts w:ascii="Century Gothic" w:hAnsi="Century Gothic"/>
                  <w:sz w:val="22"/>
                  <w:szCs w:val="22"/>
                </w:rPr>
                <w:t>Rea</w:t>
              </w:r>
              <w:r w:rsidRPr="009F3BF5">
                <w:rPr>
                  <w:rStyle w:val="Hyperlink"/>
                  <w:rFonts w:ascii="Century Gothic" w:hAnsi="Century Gothic"/>
                  <w:sz w:val="22"/>
                  <w:szCs w:val="22"/>
                </w:rPr>
                <w:t>d</w:t>
              </w:r>
              <w:r w:rsidRPr="009F3BF5">
                <w:rPr>
                  <w:rStyle w:val="Hyperlink"/>
                  <w:rFonts w:ascii="Century Gothic" w:hAnsi="Century Gothic"/>
                  <w:sz w:val="22"/>
                  <w:szCs w:val="22"/>
                </w:rPr>
                <w:t xml:space="preserve"> here.</w:t>
              </w:r>
            </w:hyperlink>
          </w:p>
        </w:tc>
      </w:tr>
      <w:tr w:rsidR="007757D4" w:rsidRPr="008B4EE6" w14:paraId="431BE782" w14:textId="77777777" w:rsidTr="00331C34">
        <w:trPr>
          <w:trHeight w:val="343"/>
        </w:trPr>
        <w:tc>
          <w:tcPr>
            <w:tcW w:w="1262" w:type="dxa"/>
          </w:tcPr>
          <w:p w14:paraId="02659798" w14:textId="5CF0DC8B" w:rsidR="00FA29D5" w:rsidRPr="008B4EE6" w:rsidRDefault="00FA29D5" w:rsidP="007757D4">
            <w:pPr>
              <w:rPr>
                <w:rFonts w:ascii="Century Gothic" w:hAnsi="Century Gothic"/>
                <w:sz w:val="22"/>
                <w:szCs w:val="22"/>
              </w:rPr>
            </w:pPr>
            <w:r>
              <w:rPr>
                <w:rFonts w:ascii="Century Gothic" w:hAnsi="Century Gothic"/>
                <w:sz w:val="22"/>
                <w:szCs w:val="22"/>
              </w:rPr>
              <w:t>22/03/19</w:t>
            </w:r>
          </w:p>
        </w:tc>
        <w:tc>
          <w:tcPr>
            <w:tcW w:w="1699" w:type="dxa"/>
          </w:tcPr>
          <w:p w14:paraId="0E756429" w14:textId="1F49B1F1" w:rsidR="007757D4" w:rsidRPr="008B4EE6" w:rsidRDefault="00FA29D5" w:rsidP="007757D4">
            <w:pPr>
              <w:rPr>
                <w:rFonts w:ascii="Century Gothic" w:hAnsi="Century Gothic"/>
                <w:sz w:val="22"/>
                <w:szCs w:val="22"/>
              </w:rPr>
            </w:pPr>
            <w:r>
              <w:rPr>
                <w:rFonts w:ascii="Century Gothic" w:hAnsi="Century Gothic"/>
                <w:sz w:val="22"/>
                <w:szCs w:val="22"/>
              </w:rPr>
              <w:t>Press Release</w:t>
            </w:r>
          </w:p>
        </w:tc>
        <w:tc>
          <w:tcPr>
            <w:tcW w:w="1841" w:type="dxa"/>
          </w:tcPr>
          <w:p w14:paraId="48902661" w14:textId="693C1E2D" w:rsidR="007757D4" w:rsidRPr="008B4EE6" w:rsidRDefault="00FA29D5" w:rsidP="007757D4">
            <w:pPr>
              <w:rPr>
                <w:rFonts w:ascii="Century Gothic" w:hAnsi="Century Gothic"/>
                <w:sz w:val="22"/>
                <w:szCs w:val="22"/>
              </w:rPr>
            </w:pPr>
            <w:r>
              <w:rPr>
                <w:rFonts w:ascii="Century Gothic" w:hAnsi="Century Gothic"/>
                <w:sz w:val="22"/>
                <w:szCs w:val="22"/>
              </w:rPr>
              <w:t>TfL</w:t>
            </w:r>
          </w:p>
        </w:tc>
        <w:tc>
          <w:tcPr>
            <w:tcW w:w="4434" w:type="dxa"/>
          </w:tcPr>
          <w:p w14:paraId="5D1D2B88" w14:textId="58EB0A61" w:rsidR="007757D4" w:rsidRPr="008B4EE6" w:rsidRDefault="00FA29D5" w:rsidP="007757D4">
            <w:pPr>
              <w:rPr>
                <w:rFonts w:ascii="Century Gothic" w:hAnsi="Century Gothic"/>
                <w:sz w:val="22"/>
                <w:szCs w:val="22"/>
              </w:rPr>
            </w:pPr>
            <w:r w:rsidRPr="00FA29D5">
              <w:rPr>
                <w:rFonts w:ascii="Century Gothic" w:hAnsi="Century Gothic"/>
                <w:sz w:val="22"/>
                <w:szCs w:val="22"/>
              </w:rPr>
              <w:t>Transport for London completes ‘sale and leaseback’ of Elizabeth line trains to 345 Rail Leasing Consortium</w:t>
            </w:r>
            <w:r>
              <w:rPr>
                <w:rFonts w:ascii="Century Gothic" w:hAnsi="Century Gothic"/>
                <w:sz w:val="22"/>
                <w:szCs w:val="22"/>
              </w:rPr>
              <w:t xml:space="preserve">. </w:t>
            </w:r>
            <w:hyperlink r:id="rId14" w:history="1">
              <w:r w:rsidRPr="00FA29D5">
                <w:rPr>
                  <w:rStyle w:val="Hyperlink"/>
                  <w:rFonts w:ascii="Century Gothic" w:hAnsi="Century Gothic"/>
                  <w:sz w:val="22"/>
                  <w:szCs w:val="22"/>
                </w:rPr>
                <w:t>Re</w:t>
              </w:r>
              <w:r w:rsidRPr="00FA29D5">
                <w:rPr>
                  <w:rStyle w:val="Hyperlink"/>
                  <w:rFonts w:ascii="Century Gothic" w:hAnsi="Century Gothic"/>
                  <w:sz w:val="22"/>
                  <w:szCs w:val="22"/>
                </w:rPr>
                <w:t>a</w:t>
              </w:r>
              <w:r w:rsidRPr="00FA29D5">
                <w:rPr>
                  <w:rStyle w:val="Hyperlink"/>
                  <w:rFonts w:ascii="Century Gothic" w:hAnsi="Century Gothic"/>
                  <w:sz w:val="22"/>
                  <w:szCs w:val="22"/>
                </w:rPr>
                <w:t>d here.</w:t>
              </w:r>
            </w:hyperlink>
            <w:r>
              <w:rPr>
                <w:rFonts w:ascii="Century Gothic" w:hAnsi="Century Gothic"/>
                <w:sz w:val="22"/>
                <w:szCs w:val="22"/>
              </w:rPr>
              <w:t xml:space="preserve"> </w:t>
            </w:r>
          </w:p>
        </w:tc>
      </w:tr>
      <w:tr w:rsidR="00FA29D5" w:rsidRPr="008B4EE6" w14:paraId="2D80D43C" w14:textId="77777777" w:rsidTr="00331C34">
        <w:trPr>
          <w:trHeight w:val="326"/>
        </w:trPr>
        <w:tc>
          <w:tcPr>
            <w:tcW w:w="1262" w:type="dxa"/>
          </w:tcPr>
          <w:p w14:paraId="20100279" w14:textId="4BFA060D" w:rsidR="00FA29D5" w:rsidRDefault="00FA29D5" w:rsidP="007757D4">
            <w:pPr>
              <w:rPr>
                <w:rFonts w:ascii="Century Gothic" w:hAnsi="Century Gothic"/>
                <w:sz w:val="22"/>
                <w:szCs w:val="22"/>
              </w:rPr>
            </w:pPr>
            <w:r>
              <w:rPr>
                <w:rFonts w:ascii="Century Gothic" w:hAnsi="Century Gothic"/>
                <w:sz w:val="22"/>
                <w:szCs w:val="22"/>
              </w:rPr>
              <w:t>22/03/19</w:t>
            </w:r>
          </w:p>
        </w:tc>
        <w:tc>
          <w:tcPr>
            <w:tcW w:w="1699" w:type="dxa"/>
          </w:tcPr>
          <w:p w14:paraId="213B96A1" w14:textId="51C70041" w:rsidR="00FA29D5" w:rsidRPr="008B4EE6" w:rsidRDefault="00FA29D5" w:rsidP="007757D4">
            <w:pPr>
              <w:rPr>
                <w:rFonts w:ascii="Century Gothic" w:hAnsi="Century Gothic"/>
                <w:sz w:val="22"/>
                <w:szCs w:val="22"/>
              </w:rPr>
            </w:pPr>
            <w:r>
              <w:rPr>
                <w:rFonts w:ascii="Century Gothic" w:hAnsi="Century Gothic"/>
                <w:sz w:val="22"/>
                <w:szCs w:val="22"/>
              </w:rPr>
              <w:t>Press Release</w:t>
            </w:r>
          </w:p>
        </w:tc>
        <w:tc>
          <w:tcPr>
            <w:tcW w:w="1841" w:type="dxa"/>
          </w:tcPr>
          <w:p w14:paraId="060E5A96" w14:textId="5A61AE27" w:rsidR="00FA29D5" w:rsidRPr="008B4EE6" w:rsidRDefault="00FA29D5" w:rsidP="007757D4">
            <w:pPr>
              <w:rPr>
                <w:rFonts w:ascii="Century Gothic" w:hAnsi="Century Gothic"/>
                <w:sz w:val="22"/>
                <w:szCs w:val="22"/>
              </w:rPr>
            </w:pPr>
            <w:r>
              <w:rPr>
                <w:rFonts w:ascii="Century Gothic" w:hAnsi="Century Gothic"/>
                <w:sz w:val="22"/>
                <w:szCs w:val="22"/>
              </w:rPr>
              <w:t>Rail Delivery Group</w:t>
            </w:r>
          </w:p>
        </w:tc>
        <w:tc>
          <w:tcPr>
            <w:tcW w:w="4434" w:type="dxa"/>
          </w:tcPr>
          <w:p w14:paraId="6FB5D387" w14:textId="72D85660" w:rsidR="00FA29D5" w:rsidRPr="008B4EE6" w:rsidRDefault="00FA29D5" w:rsidP="007757D4">
            <w:pPr>
              <w:rPr>
                <w:rFonts w:ascii="Century Gothic" w:hAnsi="Century Gothic"/>
                <w:sz w:val="22"/>
                <w:szCs w:val="22"/>
              </w:rPr>
            </w:pPr>
            <w:r w:rsidRPr="00FA29D5">
              <w:rPr>
                <w:rFonts w:ascii="Century Gothic" w:hAnsi="Century Gothic"/>
                <w:sz w:val="22"/>
                <w:szCs w:val="22"/>
              </w:rPr>
              <w:t>Every second counts as rail firms use new punctuality measures to help improve performance</w:t>
            </w:r>
            <w:r>
              <w:rPr>
                <w:rFonts w:ascii="Century Gothic" w:hAnsi="Century Gothic"/>
                <w:sz w:val="22"/>
                <w:szCs w:val="22"/>
              </w:rPr>
              <w:t xml:space="preserve">. </w:t>
            </w:r>
            <w:hyperlink r:id="rId15" w:history="1">
              <w:r w:rsidRPr="00FA29D5">
                <w:rPr>
                  <w:rStyle w:val="Hyperlink"/>
                  <w:rFonts w:ascii="Century Gothic" w:hAnsi="Century Gothic"/>
                  <w:sz w:val="22"/>
                  <w:szCs w:val="22"/>
                </w:rPr>
                <w:t>Read</w:t>
              </w:r>
              <w:r w:rsidRPr="00FA29D5">
                <w:rPr>
                  <w:rStyle w:val="Hyperlink"/>
                  <w:rFonts w:ascii="Century Gothic" w:hAnsi="Century Gothic"/>
                  <w:sz w:val="22"/>
                  <w:szCs w:val="22"/>
                </w:rPr>
                <w:t xml:space="preserve"> </w:t>
              </w:r>
              <w:r w:rsidRPr="00FA29D5">
                <w:rPr>
                  <w:rStyle w:val="Hyperlink"/>
                  <w:rFonts w:ascii="Century Gothic" w:hAnsi="Century Gothic"/>
                  <w:sz w:val="22"/>
                  <w:szCs w:val="22"/>
                </w:rPr>
                <w:t>here.</w:t>
              </w:r>
            </w:hyperlink>
          </w:p>
        </w:tc>
      </w:tr>
      <w:tr w:rsidR="00FA29D5" w:rsidRPr="008B4EE6" w14:paraId="1BC90AF0" w14:textId="77777777" w:rsidTr="00331C34">
        <w:trPr>
          <w:trHeight w:val="196"/>
        </w:trPr>
        <w:tc>
          <w:tcPr>
            <w:tcW w:w="1262" w:type="dxa"/>
          </w:tcPr>
          <w:p w14:paraId="4B2C2CC6" w14:textId="30BF9D3E" w:rsidR="00FA29D5" w:rsidRDefault="00750EFD" w:rsidP="007757D4">
            <w:pPr>
              <w:rPr>
                <w:rFonts w:ascii="Century Gothic" w:hAnsi="Century Gothic"/>
                <w:sz w:val="22"/>
                <w:szCs w:val="22"/>
              </w:rPr>
            </w:pPr>
            <w:r>
              <w:rPr>
                <w:rFonts w:ascii="Century Gothic" w:hAnsi="Century Gothic"/>
                <w:sz w:val="22"/>
                <w:szCs w:val="22"/>
              </w:rPr>
              <w:t>25/03/19</w:t>
            </w:r>
          </w:p>
        </w:tc>
        <w:tc>
          <w:tcPr>
            <w:tcW w:w="1699" w:type="dxa"/>
          </w:tcPr>
          <w:p w14:paraId="78BE757A" w14:textId="42002D4A" w:rsidR="00FA29D5" w:rsidRPr="008B4EE6" w:rsidRDefault="00750EFD" w:rsidP="007757D4">
            <w:pPr>
              <w:rPr>
                <w:rFonts w:ascii="Century Gothic" w:hAnsi="Century Gothic"/>
                <w:sz w:val="22"/>
                <w:szCs w:val="22"/>
              </w:rPr>
            </w:pPr>
            <w:r>
              <w:rPr>
                <w:rFonts w:ascii="Century Gothic" w:hAnsi="Century Gothic"/>
                <w:sz w:val="22"/>
                <w:szCs w:val="22"/>
              </w:rPr>
              <w:t>Press Release</w:t>
            </w:r>
          </w:p>
        </w:tc>
        <w:tc>
          <w:tcPr>
            <w:tcW w:w="1841" w:type="dxa"/>
          </w:tcPr>
          <w:p w14:paraId="3DADC973" w14:textId="1BD63A97" w:rsidR="00FA29D5" w:rsidRPr="008B4EE6" w:rsidRDefault="00750EFD" w:rsidP="007757D4">
            <w:pPr>
              <w:rPr>
                <w:rFonts w:ascii="Century Gothic" w:hAnsi="Century Gothic"/>
                <w:sz w:val="22"/>
                <w:szCs w:val="22"/>
              </w:rPr>
            </w:pPr>
            <w:r>
              <w:rPr>
                <w:rFonts w:ascii="Century Gothic" w:hAnsi="Century Gothic"/>
                <w:sz w:val="22"/>
                <w:szCs w:val="22"/>
              </w:rPr>
              <w:t>West of England Combined Authority</w:t>
            </w:r>
          </w:p>
        </w:tc>
        <w:tc>
          <w:tcPr>
            <w:tcW w:w="4434" w:type="dxa"/>
          </w:tcPr>
          <w:p w14:paraId="7177D78A" w14:textId="4BF156A9" w:rsidR="00750EFD" w:rsidRPr="00750EFD" w:rsidRDefault="00750EFD" w:rsidP="00750EFD">
            <w:pPr>
              <w:rPr>
                <w:rFonts w:ascii="Century Gothic" w:hAnsi="Century Gothic"/>
                <w:sz w:val="22"/>
                <w:szCs w:val="22"/>
              </w:rPr>
            </w:pPr>
            <w:r w:rsidRPr="00750EFD">
              <w:rPr>
                <w:rFonts w:ascii="Century Gothic" w:hAnsi="Century Gothic"/>
                <w:sz w:val="22"/>
                <w:szCs w:val="22"/>
              </w:rPr>
              <w:t>Local Industrial Strategy Workshop</w:t>
            </w:r>
            <w:r>
              <w:rPr>
                <w:rFonts w:ascii="Century Gothic" w:hAnsi="Century Gothic"/>
                <w:sz w:val="22"/>
                <w:szCs w:val="22"/>
              </w:rPr>
              <w:t xml:space="preserve">. </w:t>
            </w:r>
            <w:hyperlink r:id="rId16" w:history="1">
              <w:r w:rsidRPr="00750EFD">
                <w:rPr>
                  <w:rStyle w:val="Hyperlink"/>
                  <w:rFonts w:ascii="Century Gothic" w:hAnsi="Century Gothic"/>
                  <w:sz w:val="22"/>
                  <w:szCs w:val="22"/>
                </w:rPr>
                <w:t>Rea</w:t>
              </w:r>
              <w:r w:rsidRPr="00750EFD">
                <w:rPr>
                  <w:rStyle w:val="Hyperlink"/>
                  <w:rFonts w:ascii="Century Gothic" w:hAnsi="Century Gothic"/>
                  <w:sz w:val="22"/>
                  <w:szCs w:val="22"/>
                </w:rPr>
                <w:t>d</w:t>
              </w:r>
              <w:r w:rsidRPr="00750EFD">
                <w:rPr>
                  <w:rStyle w:val="Hyperlink"/>
                  <w:rFonts w:ascii="Century Gothic" w:hAnsi="Century Gothic"/>
                  <w:sz w:val="22"/>
                  <w:szCs w:val="22"/>
                </w:rPr>
                <w:t xml:space="preserve"> here.</w:t>
              </w:r>
            </w:hyperlink>
          </w:p>
          <w:p w14:paraId="1D94BDB9" w14:textId="77777777" w:rsidR="00750EFD" w:rsidRPr="00750EFD" w:rsidRDefault="00750EFD" w:rsidP="00750EFD">
            <w:pPr>
              <w:rPr>
                <w:rFonts w:ascii="Century Gothic" w:hAnsi="Century Gothic"/>
                <w:sz w:val="22"/>
                <w:szCs w:val="22"/>
              </w:rPr>
            </w:pPr>
          </w:p>
          <w:p w14:paraId="4F160BA1" w14:textId="77777777" w:rsidR="00FA29D5" w:rsidRPr="008B4EE6" w:rsidRDefault="00FA29D5" w:rsidP="007757D4">
            <w:pPr>
              <w:rPr>
                <w:rFonts w:ascii="Century Gothic" w:hAnsi="Century Gothic"/>
                <w:sz w:val="22"/>
                <w:szCs w:val="22"/>
              </w:rPr>
            </w:pPr>
          </w:p>
        </w:tc>
      </w:tr>
    </w:tbl>
    <w:p w14:paraId="208D3DAC" w14:textId="77777777" w:rsidR="007757D4" w:rsidRPr="008B4EE6" w:rsidRDefault="007757D4">
      <w:pPr>
        <w:rPr>
          <w:rFonts w:ascii="Century Gothic" w:hAnsi="Century Gothic"/>
          <w:color w:val="365F91" w:themeColor="accent1" w:themeShade="BF"/>
          <w:sz w:val="22"/>
          <w:szCs w:val="22"/>
        </w:rPr>
      </w:pPr>
    </w:p>
    <w:p w14:paraId="6583A1FC"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NPPF – Land value capture</w:t>
      </w:r>
    </w:p>
    <w:p w14:paraId="05EA2AB9"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21"/>
        <w:gridCol w:w="1657"/>
        <w:gridCol w:w="1831"/>
        <w:gridCol w:w="4301"/>
      </w:tblGrid>
      <w:tr w:rsidR="007757D4" w:rsidRPr="008B4EE6" w14:paraId="7BD61042" w14:textId="77777777" w:rsidTr="007757D4">
        <w:tc>
          <w:tcPr>
            <w:tcW w:w="1242" w:type="dxa"/>
            <w:shd w:val="clear" w:color="auto" w:fill="365F91" w:themeFill="accent1" w:themeFillShade="BF"/>
          </w:tcPr>
          <w:p w14:paraId="0375BD73"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56F187C5"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0AF263BE"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0FE914F7"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558231FC" w14:textId="77777777" w:rsidTr="007757D4">
        <w:tc>
          <w:tcPr>
            <w:tcW w:w="1242" w:type="dxa"/>
          </w:tcPr>
          <w:p w14:paraId="5E3AAD95" w14:textId="77777777" w:rsidR="007757D4" w:rsidRPr="008B4EE6" w:rsidRDefault="007757D4" w:rsidP="007757D4">
            <w:pPr>
              <w:rPr>
                <w:rFonts w:ascii="Century Gothic" w:hAnsi="Century Gothic"/>
                <w:sz w:val="22"/>
                <w:szCs w:val="22"/>
              </w:rPr>
            </w:pPr>
          </w:p>
        </w:tc>
        <w:tc>
          <w:tcPr>
            <w:tcW w:w="1701" w:type="dxa"/>
          </w:tcPr>
          <w:p w14:paraId="0C2225D8" w14:textId="77777777" w:rsidR="007757D4" w:rsidRPr="008B4EE6" w:rsidRDefault="007757D4" w:rsidP="007757D4">
            <w:pPr>
              <w:rPr>
                <w:rFonts w:ascii="Century Gothic" w:hAnsi="Century Gothic"/>
                <w:sz w:val="22"/>
                <w:szCs w:val="22"/>
              </w:rPr>
            </w:pPr>
          </w:p>
        </w:tc>
        <w:tc>
          <w:tcPr>
            <w:tcW w:w="1843" w:type="dxa"/>
          </w:tcPr>
          <w:p w14:paraId="1512747C" w14:textId="77777777" w:rsidR="007757D4" w:rsidRPr="008B4EE6" w:rsidRDefault="007757D4" w:rsidP="007757D4">
            <w:pPr>
              <w:rPr>
                <w:rFonts w:ascii="Century Gothic" w:hAnsi="Century Gothic"/>
                <w:sz w:val="22"/>
                <w:szCs w:val="22"/>
              </w:rPr>
            </w:pPr>
          </w:p>
        </w:tc>
        <w:tc>
          <w:tcPr>
            <w:tcW w:w="4450" w:type="dxa"/>
          </w:tcPr>
          <w:p w14:paraId="000B888D" w14:textId="64F9C7A9" w:rsidR="007757D4" w:rsidRPr="008B4EE6" w:rsidRDefault="00331C34" w:rsidP="007757D4">
            <w:pPr>
              <w:rPr>
                <w:rFonts w:ascii="Century Gothic" w:hAnsi="Century Gothic"/>
                <w:sz w:val="22"/>
                <w:szCs w:val="22"/>
              </w:rPr>
            </w:pPr>
            <w:r>
              <w:rPr>
                <w:rFonts w:ascii="Century Gothic" w:hAnsi="Century Gothic"/>
                <w:sz w:val="22"/>
                <w:szCs w:val="22"/>
              </w:rPr>
              <w:t>No updates</w:t>
            </w:r>
          </w:p>
        </w:tc>
      </w:tr>
    </w:tbl>
    <w:p w14:paraId="2179EFF1" w14:textId="77777777" w:rsidR="007757D4" w:rsidRPr="008B4EE6" w:rsidRDefault="007757D4">
      <w:pPr>
        <w:rPr>
          <w:rFonts w:ascii="Century Gothic" w:hAnsi="Century Gothic"/>
          <w:b/>
          <w:color w:val="365F91" w:themeColor="accent1" w:themeShade="BF"/>
          <w:sz w:val="22"/>
          <w:szCs w:val="22"/>
        </w:rPr>
      </w:pPr>
    </w:p>
    <w:p w14:paraId="5DF6B974"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Energy – Local authority projects</w:t>
      </w:r>
    </w:p>
    <w:p w14:paraId="5D358D3A"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ayout w:type="fixed"/>
        <w:tblLook w:val="04A0" w:firstRow="1" w:lastRow="0" w:firstColumn="1" w:lastColumn="0" w:noHBand="0" w:noVBand="1"/>
      </w:tblPr>
      <w:tblGrid>
        <w:gridCol w:w="1242"/>
        <w:gridCol w:w="1134"/>
        <w:gridCol w:w="1560"/>
        <w:gridCol w:w="5300"/>
      </w:tblGrid>
      <w:tr w:rsidR="007757D4" w:rsidRPr="008B4EE6" w14:paraId="0B00691C" w14:textId="77777777" w:rsidTr="009F3BF5">
        <w:tc>
          <w:tcPr>
            <w:tcW w:w="1242" w:type="dxa"/>
            <w:shd w:val="clear" w:color="auto" w:fill="365F91" w:themeFill="accent1" w:themeFillShade="BF"/>
          </w:tcPr>
          <w:p w14:paraId="6A77CE19"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134" w:type="dxa"/>
            <w:shd w:val="clear" w:color="auto" w:fill="365F91" w:themeFill="accent1" w:themeFillShade="BF"/>
          </w:tcPr>
          <w:p w14:paraId="112A81BB"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560" w:type="dxa"/>
            <w:shd w:val="clear" w:color="auto" w:fill="365F91" w:themeFill="accent1" w:themeFillShade="BF"/>
          </w:tcPr>
          <w:p w14:paraId="26BFA4F3"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5300" w:type="dxa"/>
            <w:shd w:val="clear" w:color="auto" w:fill="365F91" w:themeFill="accent1" w:themeFillShade="BF"/>
          </w:tcPr>
          <w:p w14:paraId="2127B2BB"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0E72F61B" w14:textId="77777777" w:rsidTr="009F3BF5">
        <w:tc>
          <w:tcPr>
            <w:tcW w:w="1242" w:type="dxa"/>
          </w:tcPr>
          <w:p w14:paraId="29CCFAFD" w14:textId="5D3D947F" w:rsidR="007757D4" w:rsidRPr="008B4EE6" w:rsidRDefault="005C4D0D" w:rsidP="007757D4">
            <w:pPr>
              <w:rPr>
                <w:rFonts w:ascii="Century Gothic" w:hAnsi="Century Gothic"/>
                <w:sz w:val="22"/>
                <w:szCs w:val="22"/>
              </w:rPr>
            </w:pPr>
            <w:r>
              <w:rPr>
                <w:rFonts w:ascii="Century Gothic" w:hAnsi="Century Gothic"/>
                <w:sz w:val="22"/>
                <w:szCs w:val="22"/>
              </w:rPr>
              <w:t>12/03/19</w:t>
            </w:r>
          </w:p>
        </w:tc>
        <w:tc>
          <w:tcPr>
            <w:tcW w:w="1134" w:type="dxa"/>
          </w:tcPr>
          <w:p w14:paraId="37C58F02" w14:textId="1E76BCFB" w:rsidR="007757D4" w:rsidRPr="008B4EE6" w:rsidRDefault="005C4D0D" w:rsidP="007757D4">
            <w:pPr>
              <w:rPr>
                <w:rFonts w:ascii="Century Gothic" w:hAnsi="Century Gothic"/>
                <w:sz w:val="22"/>
                <w:szCs w:val="22"/>
              </w:rPr>
            </w:pPr>
            <w:r>
              <w:rPr>
                <w:rFonts w:ascii="Century Gothic" w:hAnsi="Century Gothic"/>
                <w:sz w:val="22"/>
                <w:szCs w:val="22"/>
              </w:rPr>
              <w:t>Debate</w:t>
            </w:r>
          </w:p>
        </w:tc>
        <w:tc>
          <w:tcPr>
            <w:tcW w:w="1560" w:type="dxa"/>
          </w:tcPr>
          <w:p w14:paraId="310C0410" w14:textId="4C3CB1CA" w:rsidR="007757D4" w:rsidRPr="008B4EE6" w:rsidRDefault="005C4D0D" w:rsidP="007757D4">
            <w:pPr>
              <w:rPr>
                <w:rFonts w:ascii="Century Gothic" w:hAnsi="Century Gothic"/>
                <w:sz w:val="22"/>
                <w:szCs w:val="22"/>
              </w:rPr>
            </w:pPr>
            <w:proofErr w:type="spellStart"/>
            <w:r>
              <w:rPr>
                <w:rFonts w:ascii="Century Gothic" w:hAnsi="Century Gothic"/>
                <w:sz w:val="22"/>
                <w:szCs w:val="22"/>
              </w:rPr>
              <w:t>HoC</w:t>
            </w:r>
            <w:proofErr w:type="spellEnd"/>
          </w:p>
        </w:tc>
        <w:tc>
          <w:tcPr>
            <w:tcW w:w="5300" w:type="dxa"/>
          </w:tcPr>
          <w:p w14:paraId="3504A677" w14:textId="2688DDBB" w:rsidR="007757D4" w:rsidRPr="008B4EE6" w:rsidRDefault="005C4D0D" w:rsidP="007757D4">
            <w:pPr>
              <w:rPr>
                <w:rFonts w:ascii="Century Gothic" w:hAnsi="Century Gothic"/>
                <w:sz w:val="22"/>
                <w:szCs w:val="22"/>
              </w:rPr>
            </w:pPr>
            <w:r w:rsidRPr="005C4D0D">
              <w:rPr>
                <w:rFonts w:ascii="Century Gothic" w:hAnsi="Century Gothic"/>
                <w:sz w:val="22"/>
                <w:szCs w:val="22"/>
              </w:rPr>
              <w:t>Offshore Wind Substations: East of England</w:t>
            </w:r>
            <w:r>
              <w:rPr>
                <w:rFonts w:ascii="Century Gothic" w:hAnsi="Century Gothic"/>
                <w:sz w:val="22"/>
                <w:szCs w:val="22"/>
              </w:rPr>
              <w:t xml:space="preserve">. </w:t>
            </w:r>
            <w:hyperlink r:id="rId17" w:history="1">
              <w:r w:rsidRPr="005C4D0D">
                <w:rPr>
                  <w:rStyle w:val="Hyperlink"/>
                  <w:rFonts w:ascii="Century Gothic" w:hAnsi="Century Gothic"/>
                  <w:sz w:val="22"/>
                  <w:szCs w:val="22"/>
                </w:rPr>
                <w:t>Read</w:t>
              </w:r>
              <w:r w:rsidRPr="005C4D0D">
                <w:rPr>
                  <w:rStyle w:val="Hyperlink"/>
                  <w:rFonts w:ascii="Century Gothic" w:hAnsi="Century Gothic"/>
                  <w:sz w:val="22"/>
                  <w:szCs w:val="22"/>
                </w:rPr>
                <w:t xml:space="preserve"> </w:t>
              </w:r>
              <w:r w:rsidRPr="005C4D0D">
                <w:rPr>
                  <w:rStyle w:val="Hyperlink"/>
                  <w:rFonts w:ascii="Century Gothic" w:hAnsi="Century Gothic"/>
                  <w:sz w:val="22"/>
                  <w:szCs w:val="22"/>
                </w:rPr>
                <w:t>here.</w:t>
              </w:r>
            </w:hyperlink>
            <w:r>
              <w:rPr>
                <w:rFonts w:ascii="Century Gothic" w:hAnsi="Century Gothic"/>
                <w:sz w:val="22"/>
                <w:szCs w:val="22"/>
              </w:rPr>
              <w:t xml:space="preserve"> </w:t>
            </w:r>
          </w:p>
        </w:tc>
      </w:tr>
      <w:tr w:rsidR="007757D4" w:rsidRPr="008B4EE6" w14:paraId="76BF285E" w14:textId="77777777" w:rsidTr="009F3BF5">
        <w:tc>
          <w:tcPr>
            <w:tcW w:w="1242" w:type="dxa"/>
          </w:tcPr>
          <w:p w14:paraId="6B58193C" w14:textId="7EDCE845" w:rsidR="007757D4" w:rsidRPr="008B4EE6" w:rsidRDefault="00FB0912" w:rsidP="007757D4">
            <w:pPr>
              <w:rPr>
                <w:rFonts w:ascii="Century Gothic" w:hAnsi="Century Gothic"/>
                <w:sz w:val="22"/>
                <w:szCs w:val="22"/>
              </w:rPr>
            </w:pPr>
            <w:r>
              <w:rPr>
                <w:rFonts w:ascii="Century Gothic" w:hAnsi="Century Gothic"/>
                <w:sz w:val="22"/>
                <w:szCs w:val="22"/>
              </w:rPr>
              <w:t>15/03/19</w:t>
            </w:r>
          </w:p>
        </w:tc>
        <w:tc>
          <w:tcPr>
            <w:tcW w:w="1134" w:type="dxa"/>
          </w:tcPr>
          <w:p w14:paraId="2DCD122D" w14:textId="7BC79932" w:rsidR="007757D4" w:rsidRPr="008B4EE6" w:rsidRDefault="00FB0912" w:rsidP="007757D4">
            <w:pPr>
              <w:rPr>
                <w:rFonts w:ascii="Century Gothic" w:hAnsi="Century Gothic"/>
                <w:sz w:val="22"/>
                <w:szCs w:val="22"/>
              </w:rPr>
            </w:pPr>
            <w:r>
              <w:rPr>
                <w:rFonts w:ascii="Century Gothic" w:hAnsi="Century Gothic"/>
                <w:sz w:val="22"/>
                <w:szCs w:val="22"/>
              </w:rPr>
              <w:t>Written Answer</w:t>
            </w:r>
          </w:p>
        </w:tc>
        <w:tc>
          <w:tcPr>
            <w:tcW w:w="1560" w:type="dxa"/>
          </w:tcPr>
          <w:p w14:paraId="2F3F1A19" w14:textId="334D165D" w:rsidR="007757D4" w:rsidRPr="008B4EE6" w:rsidRDefault="00FB0912" w:rsidP="007757D4">
            <w:pPr>
              <w:rPr>
                <w:rFonts w:ascii="Century Gothic" w:hAnsi="Century Gothic"/>
                <w:sz w:val="22"/>
                <w:szCs w:val="22"/>
              </w:rPr>
            </w:pPr>
            <w:r>
              <w:rPr>
                <w:rFonts w:ascii="Century Gothic" w:hAnsi="Century Gothic"/>
                <w:sz w:val="22"/>
                <w:szCs w:val="22"/>
              </w:rPr>
              <w:t>BEIS</w:t>
            </w:r>
          </w:p>
        </w:tc>
        <w:tc>
          <w:tcPr>
            <w:tcW w:w="5300" w:type="dxa"/>
          </w:tcPr>
          <w:p w14:paraId="7CF00005" w14:textId="545662F9" w:rsidR="00FB0912" w:rsidRPr="00FB0912" w:rsidRDefault="00FB0912" w:rsidP="00FB0912">
            <w:pPr>
              <w:rPr>
                <w:rFonts w:ascii="Century Gothic" w:hAnsi="Century Gothic"/>
                <w:sz w:val="22"/>
                <w:szCs w:val="22"/>
              </w:rPr>
            </w:pPr>
            <w:r w:rsidRPr="00FB0912">
              <w:rPr>
                <w:rFonts w:ascii="Century Gothic" w:hAnsi="Century Gothic"/>
                <w:sz w:val="22"/>
                <w:szCs w:val="22"/>
              </w:rPr>
              <w:t xml:space="preserve">Renewable </w:t>
            </w:r>
            <w:proofErr w:type="spellStart"/>
            <w:r w:rsidRPr="00FB0912">
              <w:rPr>
                <w:rFonts w:ascii="Century Gothic" w:hAnsi="Century Gothic"/>
                <w:sz w:val="22"/>
                <w:szCs w:val="22"/>
              </w:rPr>
              <w:t>Energy:Written</w:t>
            </w:r>
            <w:proofErr w:type="spellEnd"/>
            <w:r w:rsidRPr="00FB0912">
              <w:rPr>
                <w:rFonts w:ascii="Century Gothic" w:hAnsi="Century Gothic"/>
                <w:sz w:val="22"/>
                <w:szCs w:val="22"/>
              </w:rPr>
              <w:t xml:space="preserve"> question - </w:t>
            </w:r>
            <w:hyperlink r:id="rId18" w:history="1">
              <w:r w:rsidRPr="00FB0912">
                <w:rPr>
                  <w:rStyle w:val="Hyperlink"/>
                  <w:rFonts w:ascii="Century Gothic" w:hAnsi="Century Gothic"/>
                  <w:sz w:val="22"/>
                  <w:szCs w:val="22"/>
                </w:rPr>
                <w:t>22</w:t>
              </w:r>
              <w:r w:rsidRPr="00FB0912">
                <w:rPr>
                  <w:rStyle w:val="Hyperlink"/>
                  <w:rFonts w:ascii="Century Gothic" w:hAnsi="Century Gothic"/>
                  <w:sz w:val="22"/>
                  <w:szCs w:val="22"/>
                </w:rPr>
                <w:t>9</w:t>
              </w:r>
              <w:r w:rsidRPr="00FB0912">
                <w:rPr>
                  <w:rStyle w:val="Hyperlink"/>
                  <w:rFonts w:ascii="Century Gothic" w:hAnsi="Century Gothic"/>
                  <w:sz w:val="22"/>
                  <w:szCs w:val="22"/>
                </w:rPr>
                <w:t>729</w:t>
              </w:r>
            </w:hyperlink>
          </w:p>
          <w:p w14:paraId="1E3DB801" w14:textId="19EADED0" w:rsidR="00FB0912" w:rsidRPr="00FB0912" w:rsidRDefault="00FB0912" w:rsidP="00FB0912">
            <w:pPr>
              <w:rPr>
                <w:rFonts w:ascii="Century Gothic" w:hAnsi="Century Gothic"/>
                <w:b/>
                <w:bCs/>
                <w:sz w:val="22"/>
                <w:szCs w:val="22"/>
              </w:rPr>
            </w:pPr>
          </w:p>
          <w:p w14:paraId="0711F21A" w14:textId="154F2FD6" w:rsidR="00FB0912" w:rsidRPr="00FB0912" w:rsidRDefault="00FB0912" w:rsidP="00FB0912">
            <w:pPr>
              <w:rPr>
                <w:rFonts w:ascii="Century Gothic" w:hAnsi="Century Gothic"/>
                <w:sz w:val="22"/>
                <w:szCs w:val="22"/>
              </w:rPr>
            </w:pPr>
            <w:r w:rsidRPr="00FB0912">
              <w:rPr>
                <w:rFonts w:ascii="Century Gothic" w:hAnsi="Century Gothic"/>
                <w:sz w:val="22"/>
                <w:szCs w:val="22"/>
              </w:rPr>
              <w:t>Asked by </w:t>
            </w:r>
            <w:hyperlink r:id="rId19" w:history="1">
              <w:r w:rsidRPr="00FB0912">
                <w:rPr>
                  <w:rStyle w:val="Hyperlink"/>
                  <w:rFonts w:ascii="Century Gothic" w:hAnsi="Century Gothic"/>
                  <w:b/>
                  <w:bCs/>
                  <w:sz w:val="22"/>
                  <w:szCs w:val="22"/>
                </w:rPr>
                <w:t>Helen Ha</w:t>
              </w:r>
              <w:r w:rsidRPr="00FB0912">
                <w:rPr>
                  <w:rStyle w:val="Hyperlink"/>
                  <w:rFonts w:ascii="Century Gothic" w:hAnsi="Century Gothic"/>
                  <w:b/>
                  <w:bCs/>
                  <w:sz w:val="22"/>
                  <w:szCs w:val="22"/>
                </w:rPr>
                <w:t>y</w:t>
              </w:r>
              <w:r w:rsidRPr="00FB0912">
                <w:rPr>
                  <w:rStyle w:val="Hyperlink"/>
                  <w:rFonts w:ascii="Century Gothic" w:hAnsi="Century Gothic"/>
                  <w:b/>
                  <w:bCs/>
                  <w:sz w:val="22"/>
                  <w:szCs w:val="22"/>
                </w:rPr>
                <w:t>es</w:t>
              </w:r>
            </w:hyperlink>
          </w:p>
          <w:p w14:paraId="5681823F"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To ask the Secretary of State for Business, Energy and Industrial Strategy, what plans he has in place to ensure that the proportion of renewable resources in the UK's energy mix continues to increase year on year. </w:t>
            </w:r>
          </w:p>
          <w:p w14:paraId="416E8A92" w14:textId="08E43356" w:rsidR="00FB0912" w:rsidRPr="00FB0912" w:rsidRDefault="00FB0912" w:rsidP="00FB0912">
            <w:pPr>
              <w:rPr>
                <w:rFonts w:ascii="Century Gothic" w:hAnsi="Century Gothic"/>
                <w:b/>
                <w:bCs/>
                <w:sz w:val="22"/>
                <w:szCs w:val="22"/>
              </w:rPr>
            </w:pPr>
          </w:p>
          <w:p w14:paraId="48C6DB28"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Answered by: </w:t>
            </w:r>
            <w:hyperlink r:id="rId20" w:history="1">
              <w:r w:rsidRPr="00FB0912">
                <w:rPr>
                  <w:rStyle w:val="Hyperlink"/>
                  <w:rFonts w:ascii="Century Gothic" w:hAnsi="Century Gothic"/>
                  <w:b/>
                  <w:bCs/>
                  <w:sz w:val="22"/>
                  <w:szCs w:val="22"/>
                </w:rPr>
                <w:t>Clair</w:t>
              </w:r>
              <w:r w:rsidRPr="00FB0912">
                <w:rPr>
                  <w:rStyle w:val="Hyperlink"/>
                  <w:rFonts w:ascii="Century Gothic" w:hAnsi="Century Gothic"/>
                  <w:b/>
                  <w:bCs/>
                  <w:sz w:val="22"/>
                  <w:szCs w:val="22"/>
                </w:rPr>
                <w:t>e</w:t>
              </w:r>
              <w:r w:rsidRPr="00FB0912">
                <w:rPr>
                  <w:rStyle w:val="Hyperlink"/>
                  <w:rFonts w:ascii="Century Gothic" w:hAnsi="Century Gothic"/>
                  <w:b/>
                  <w:bCs/>
                  <w:sz w:val="22"/>
                  <w:szCs w:val="22"/>
                </w:rPr>
                <w:t xml:space="preserve"> Perry</w:t>
              </w:r>
            </w:hyperlink>
          </w:p>
          <w:p w14:paraId="1395930D"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lastRenderedPageBreak/>
              <w:t>The UK Government has an excellent record of supporting renewables and around a third of UK electricity generation now comes from renewable projects. We announced up to £557 million of annual support for further Contracts for Difference (</w:t>
            </w:r>
            <w:proofErr w:type="spellStart"/>
            <w:r w:rsidRPr="00FB0912">
              <w:rPr>
                <w:rFonts w:ascii="Century Gothic" w:hAnsi="Century Gothic"/>
                <w:sz w:val="22"/>
                <w:szCs w:val="22"/>
              </w:rPr>
              <w:t>CfD</w:t>
            </w:r>
            <w:proofErr w:type="spellEnd"/>
            <w:r w:rsidRPr="00FB0912">
              <w:rPr>
                <w:rFonts w:ascii="Century Gothic" w:hAnsi="Century Gothic"/>
                <w:sz w:val="22"/>
                <w:szCs w:val="22"/>
              </w:rPr>
              <w:t xml:space="preserve">) in the Clean Growth Strategy, published in October 2017. The next </w:t>
            </w:r>
            <w:proofErr w:type="spellStart"/>
            <w:r w:rsidRPr="00FB0912">
              <w:rPr>
                <w:rFonts w:ascii="Century Gothic" w:hAnsi="Century Gothic"/>
                <w:sz w:val="22"/>
                <w:szCs w:val="22"/>
              </w:rPr>
              <w:t>CfD</w:t>
            </w:r>
            <w:proofErr w:type="spellEnd"/>
            <w:r w:rsidRPr="00FB0912">
              <w:rPr>
                <w:rFonts w:ascii="Century Gothic" w:hAnsi="Century Gothic"/>
                <w:sz w:val="22"/>
                <w:szCs w:val="22"/>
              </w:rPr>
              <w:t xml:space="preserve"> allocation round for less established technologies, including offshore wind, is planned for May this year, and is expected to support the delivery of around 4GW of new renewable electricity capacity. The Government has announced it intends to hold subsequent </w:t>
            </w:r>
            <w:proofErr w:type="spellStart"/>
            <w:r w:rsidRPr="00FB0912">
              <w:rPr>
                <w:rFonts w:ascii="Century Gothic" w:hAnsi="Century Gothic"/>
                <w:sz w:val="22"/>
                <w:szCs w:val="22"/>
              </w:rPr>
              <w:t>CfD</w:t>
            </w:r>
            <w:proofErr w:type="spellEnd"/>
            <w:r w:rsidRPr="00FB0912">
              <w:rPr>
                <w:rFonts w:ascii="Century Gothic" w:hAnsi="Century Gothic"/>
                <w:sz w:val="22"/>
                <w:szCs w:val="22"/>
              </w:rPr>
              <w:t xml:space="preserve"> auctions every two years from 2021, which are expected to deliver 1-2GW of additional offshore wind each year in the 2020s. We are also investing £177 million to further reduce the cost of renewables, including innovation in offshore wind turbine blade technology and foundations.</w:t>
            </w:r>
          </w:p>
          <w:p w14:paraId="6C371F54"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The BEIS £505 million Energy Innovation Programme aims to accelerate the commercialisation of innovative clean energy technologies and processes into the 2020s and 2030s.</w:t>
            </w:r>
          </w:p>
          <w:p w14:paraId="19B9CFE8"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Full details about BEIS Energy Innovation Programme investments are available at: </w:t>
            </w:r>
            <w:hyperlink r:id="rId21" w:tgtFrame="_blank" w:history="1">
              <w:r w:rsidRPr="00FB0912">
                <w:rPr>
                  <w:rStyle w:val="Hyperlink"/>
                  <w:rFonts w:ascii="Century Gothic" w:hAnsi="Century Gothic"/>
                  <w:sz w:val="22"/>
                  <w:szCs w:val="22"/>
                </w:rPr>
                <w:t>https://www.gov</w:t>
              </w:r>
              <w:r w:rsidRPr="00FB0912">
                <w:rPr>
                  <w:rStyle w:val="Hyperlink"/>
                  <w:rFonts w:ascii="Century Gothic" w:hAnsi="Century Gothic"/>
                  <w:sz w:val="22"/>
                  <w:szCs w:val="22"/>
                </w:rPr>
                <w:t>.</w:t>
              </w:r>
              <w:r w:rsidRPr="00FB0912">
                <w:rPr>
                  <w:rStyle w:val="Hyperlink"/>
                  <w:rFonts w:ascii="Century Gothic" w:hAnsi="Century Gothic"/>
                  <w:sz w:val="22"/>
                  <w:szCs w:val="22"/>
                </w:rPr>
                <w:t>uk/guidance/energy-innovation</w:t>
              </w:r>
            </w:hyperlink>
            <w:r w:rsidRPr="00FB0912">
              <w:rPr>
                <w:rFonts w:ascii="Century Gothic" w:hAnsi="Century Gothic"/>
                <w:sz w:val="22"/>
                <w:szCs w:val="22"/>
              </w:rPr>
              <w:t>.</w:t>
            </w:r>
          </w:p>
          <w:p w14:paraId="0869AA76"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We have also consulted on a Smart Export Guarantee (SEG) to follow on from the Feed-in Tariffs (FIT) scheme, which will close from 1 April 2019, and has contributed to driving down the cost of renewable electricity, including small-scale solar PV. The SEG will ensure that small-scale renewable generators do not export their electricity to the grid for free. The SEG consultation closed on the 5 March 2019 and we are currently considering the responses submitted. Government will respond in due course.</w:t>
            </w:r>
          </w:p>
          <w:p w14:paraId="58BD26AA" w14:textId="77777777" w:rsidR="00FB0912" w:rsidRPr="00FB0912" w:rsidRDefault="00FB0912" w:rsidP="00FB0912">
            <w:pPr>
              <w:rPr>
                <w:rFonts w:ascii="Century Gothic" w:hAnsi="Century Gothic"/>
                <w:sz w:val="22"/>
                <w:szCs w:val="22"/>
              </w:rPr>
            </w:pPr>
            <w:r w:rsidRPr="00FB0912">
              <w:rPr>
                <w:rFonts w:ascii="Century Gothic" w:hAnsi="Century Gothic"/>
                <w:sz w:val="22"/>
                <w:szCs w:val="22"/>
              </w:rPr>
              <w:t>The consultation is available at: </w:t>
            </w:r>
            <w:hyperlink r:id="rId22" w:tgtFrame="_blank" w:history="1">
              <w:r w:rsidRPr="00FB0912">
                <w:rPr>
                  <w:rStyle w:val="Hyperlink"/>
                  <w:rFonts w:ascii="Century Gothic" w:hAnsi="Century Gothic"/>
                  <w:sz w:val="22"/>
                  <w:szCs w:val="22"/>
                </w:rPr>
                <w:t>https://www.gov.uk/government/consultations/the-f</w:t>
              </w:r>
              <w:r w:rsidRPr="00FB0912">
                <w:rPr>
                  <w:rStyle w:val="Hyperlink"/>
                  <w:rFonts w:ascii="Century Gothic" w:hAnsi="Century Gothic"/>
                  <w:sz w:val="22"/>
                  <w:szCs w:val="22"/>
                </w:rPr>
                <w:t>u</w:t>
              </w:r>
              <w:r w:rsidRPr="00FB0912">
                <w:rPr>
                  <w:rStyle w:val="Hyperlink"/>
                  <w:rFonts w:ascii="Century Gothic" w:hAnsi="Century Gothic"/>
                  <w:sz w:val="22"/>
                  <w:szCs w:val="22"/>
                </w:rPr>
                <w:t>ture-for-small-scale-low-carbon-generation</w:t>
              </w:r>
            </w:hyperlink>
            <w:r w:rsidRPr="00FB0912">
              <w:rPr>
                <w:rFonts w:ascii="Century Gothic" w:hAnsi="Century Gothic"/>
                <w:sz w:val="22"/>
                <w:szCs w:val="22"/>
              </w:rPr>
              <w:t>.</w:t>
            </w:r>
          </w:p>
          <w:p w14:paraId="22D8EB14" w14:textId="58FCFFD9" w:rsidR="007757D4" w:rsidRPr="008B4EE6" w:rsidRDefault="007757D4" w:rsidP="007757D4">
            <w:pPr>
              <w:rPr>
                <w:rFonts w:ascii="Century Gothic" w:hAnsi="Century Gothic"/>
                <w:sz w:val="22"/>
                <w:szCs w:val="22"/>
              </w:rPr>
            </w:pPr>
          </w:p>
        </w:tc>
      </w:tr>
      <w:tr w:rsidR="007757D4" w:rsidRPr="008B4EE6" w14:paraId="530DD7A6" w14:textId="77777777" w:rsidTr="009F3BF5">
        <w:tc>
          <w:tcPr>
            <w:tcW w:w="1242" w:type="dxa"/>
          </w:tcPr>
          <w:p w14:paraId="1E7C90A4" w14:textId="6397623A" w:rsidR="007757D4" w:rsidRPr="008B4EE6" w:rsidRDefault="0040313B" w:rsidP="007757D4">
            <w:pPr>
              <w:rPr>
                <w:rFonts w:ascii="Century Gothic" w:hAnsi="Century Gothic"/>
                <w:sz w:val="22"/>
                <w:szCs w:val="22"/>
              </w:rPr>
            </w:pPr>
            <w:r>
              <w:rPr>
                <w:rFonts w:ascii="Century Gothic" w:hAnsi="Century Gothic"/>
                <w:sz w:val="22"/>
                <w:szCs w:val="22"/>
              </w:rPr>
              <w:lastRenderedPageBreak/>
              <w:t>19/03/19</w:t>
            </w:r>
          </w:p>
        </w:tc>
        <w:tc>
          <w:tcPr>
            <w:tcW w:w="1134" w:type="dxa"/>
          </w:tcPr>
          <w:p w14:paraId="2BC5AC09" w14:textId="70E75160" w:rsidR="007757D4" w:rsidRPr="008B4EE6" w:rsidRDefault="009F3BF5" w:rsidP="007757D4">
            <w:pPr>
              <w:rPr>
                <w:rFonts w:ascii="Century Gothic" w:hAnsi="Century Gothic"/>
                <w:sz w:val="22"/>
                <w:szCs w:val="22"/>
              </w:rPr>
            </w:pPr>
            <w:r>
              <w:rPr>
                <w:rFonts w:ascii="Century Gothic" w:hAnsi="Century Gothic"/>
                <w:sz w:val="22"/>
                <w:szCs w:val="22"/>
              </w:rPr>
              <w:t>Oral Answer</w:t>
            </w:r>
          </w:p>
        </w:tc>
        <w:tc>
          <w:tcPr>
            <w:tcW w:w="1560" w:type="dxa"/>
          </w:tcPr>
          <w:p w14:paraId="5965A18C" w14:textId="7529B8FF" w:rsidR="007757D4" w:rsidRPr="008B4EE6" w:rsidRDefault="009F3BF5" w:rsidP="007757D4">
            <w:pPr>
              <w:rPr>
                <w:rFonts w:ascii="Century Gothic" w:hAnsi="Century Gothic"/>
                <w:sz w:val="22"/>
                <w:szCs w:val="22"/>
              </w:rPr>
            </w:pPr>
            <w:r>
              <w:rPr>
                <w:rFonts w:ascii="Century Gothic" w:hAnsi="Century Gothic"/>
                <w:sz w:val="22"/>
                <w:szCs w:val="22"/>
              </w:rPr>
              <w:t>BEIS</w:t>
            </w:r>
          </w:p>
        </w:tc>
        <w:tc>
          <w:tcPr>
            <w:tcW w:w="5300" w:type="dxa"/>
          </w:tcPr>
          <w:p w14:paraId="2AF34E41" w14:textId="0311D1D4" w:rsidR="007757D4" w:rsidRPr="008B4EE6" w:rsidRDefault="009F3BF5" w:rsidP="007757D4">
            <w:pPr>
              <w:rPr>
                <w:rFonts w:ascii="Century Gothic" w:hAnsi="Century Gothic"/>
                <w:sz w:val="22"/>
                <w:szCs w:val="22"/>
              </w:rPr>
            </w:pPr>
            <w:r w:rsidRPr="009F3BF5">
              <w:rPr>
                <w:rFonts w:ascii="Century Gothic" w:hAnsi="Century Gothic"/>
                <w:sz w:val="22"/>
                <w:szCs w:val="22"/>
              </w:rPr>
              <w:t>Feed-in Tariffs and Power Generation</w:t>
            </w:r>
            <w:hyperlink r:id="rId23" w:history="1">
              <w:r w:rsidRPr="009F3BF5">
                <w:rPr>
                  <w:rStyle w:val="Hyperlink"/>
                  <w:rFonts w:ascii="Century Gothic" w:hAnsi="Century Gothic"/>
                  <w:sz w:val="22"/>
                  <w:szCs w:val="22"/>
                </w:rPr>
                <w:t>. Read he</w:t>
              </w:r>
              <w:r w:rsidRPr="009F3BF5">
                <w:rPr>
                  <w:rStyle w:val="Hyperlink"/>
                  <w:rFonts w:ascii="Century Gothic" w:hAnsi="Century Gothic"/>
                  <w:sz w:val="22"/>
                  <w:szCs w:val="22"/>
                </w:rPr>
                <w:t>r</w:t>
              </w:r>
              <w:r w:rsidRPr="009F3BF5">
                <w:rPr>
                  <w:rStyle w:val="Hyperlink"/>
                  <w:rFonts w:ascii="Century Gothic" w:hAnsi="Century Gothic"/>
                  <w:sz w:val="22"/>
                  <w:szCs w:val="22"/>
                </w:rPr>
                <w:t>e.</w:t>
              </w:r>
            </w:hyperlink>
            <w:r>
              <w:rPr>
                <w:rFonts w:ascii="Century Gothic" w:hAnsi="Century Gothic"/>
                <w:sz w:val="22"/>
                <w:szCs w:val="22"/>
              </w:rPr>
              <w:t xml:space="preserve"> </w:t>
            </w:r>
          </w:p>
        </w:tc>
      </w:tr>
    </w:tbl>
    <w:p w14:paraId="5EA50BE2" w14:textId="77777777" w:rsidR="007757D4" w:rsidRPr="008B4EE6" w:rsidRDefault="007757D4">
      <w:pPr>
        <w:rPr>
          <w:rFonts w:ascii="Century Gothic" w:hAnsi="Century Gothic"/>
          <w:color w:val="365F91" w:themeColor="accent1" w:themeShade="BF"/>
          <w:sz w:val="22"/>
          <w:szCs w:val="22"/>
        </w:rPr>
      </w:pPr>
    </w:p>
    <w:p w14:paraId="7CC5C8EC"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Digital – Broadband &amp; mobile</w:t>
      </w:r>
    </w:p>
    <w:p w14:paraId="4AB9EE2F"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25"/>
        <w:gridCol w:w="1604"/>
        <w:gridCol w:w="1799"/>
        <w:gridCol w:w="4382"/>
      </w:tblGrid>
      <w:tr w:rsidR="007757D4" w:rsidRPr="008B4EE6" w14:paraId="07B08998" w14:textId="77777777" w:rsidTr="007757D4">
        <w:tc>
          <w:tcPr>
            <w:tcW w:w="1242" w:type="dxa"/>
            <w:shd w:val="clear" w:color="auto" w:fill="365F91" w:themeFill="accent1" w:themeFillShade="BF"/>
          </w:tcPr>
          <w:p w14:paraId="59F36301"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lastRenderedPageBreak/>
              <w:t>Date</w:t>
            </w:r>
          </w:p>
        </w:tc>
        <w:tc>
          <w:tcPr>
            <w:tcW w:w="1701" w:type="dxa"/>
            <w:shd w:val="clear" w:color="auto" w:fill="365F91" w:themeFill="accent1" w:themeFillShade="BF"/>
          </w:tcPr>
          <w:p w14:paraId="692A06B6"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0C505CCC"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0204A813"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E94A34" w:rsidRPr="008B4EE6" w14:paraId="1C16EDCE" w14:textId="77777777" w:rsidTr="00E94A34">
        <w:trPr>
          <w:trHeight w:val="231"/>
        </w:trPr>
        <w:tc>
          <w:tcPr>
            <w:tcW w:w="1242" w:type="dxa"/>
          </w:tcPr>
          <w:p w14:paraId="1A9B318A" w14:textId="28A7603B" w:rsidR="00E94A34" w:rsidRPr="008B4EE6" w:rsidRDefault="00E94A34" w:rsidP="007757D4">
            <w:pPr>
              <w:rPr>
                <w:rFonts w:ascii="Century Gothic" w:hAnsi="Century Gothic"/>
                <w:sz w:val="22"/>
                <w:szCs w:val="22"/>
              </w:rPr>
            </w:pPr>
            <w:r>
              <w:rPr>
                <w:rFonts w:ascii="Century Gothic" w:hAnsi="Century Gothic"/>
                <w:sz w:val="22"/>
                <w:szCs w:val="22"/>
              </w:rPr>
              <w:t>14/03/19</w:t>
            </w:r>
          </w:p>
        </w:tc>
        <w:tc>
          <w:tcPr>
            <w:tcW w:w="1701" w:type="dxa"/>
          </w:tcPr>
          <w:p w14:paraId="4EC830C6" w14:textId="38238E34" w:rsidR="00E94A34" w:rsidRPr="008B4EE6" w:rsidRDefault="00E94A34" w:rsidP="007757D4">
            <w:pPr>
              <w:rPr>
                <w:rFonts w:ascii="Century Gothic" w:hAnsi="Century Gothic"/>
                <w:sz w:val="22"/>
                <w:szCs w:val="22"/>
              </w:rPr>
            </w:pPr>
            <w:r>
              <w:rPr>
                <w:rFonts w:ascii="Century Gothic" w:hAnsi="Century Gothic"/>
                <w:sz w:val="22"/>
                <w:szCs w:val="22"/>
              </w:rPr>
              <w:t>Debates</w:t>
            </w:r>
          </w:p>
        </w:tc>
        <w:tc>
          <w:tcPr>
            <w:tcW w:w="1843" w:type="dxa"/>
          </w:tcPr>
          <w:p w14:paraId="7103E89E" w14:textId="47132167" w:rsidR="00E94A34" w:rsidRPr="008B4EE6" w:rsidRDefault="00E94A34" w:rsidP="007757D4">
            <w:pPr>
              <w:rPr>
                <w:rFonts w:ascii="Century Gothic" w:hAnsi="Century Gothic"/>
                <w:sz w:val="22"/>
                <w:szCs w:val="22"/>
              </w:rPr>
            </w:pPr>
            <w:proofErr w:type="spellStart"/>
            <w:r>
              <w:rPr>
                <w:rFonts w:ascii="Century Gothic" w:hAnsi="Century Gothic"/>
                <w:sz w:val="22"/>
                <w:szCs w:val="22"/>
              </w:rPr>
              <w:t>HoL</w:t>
            </w:r>
            <w:proofErr w:type="spellEnd"/>
          </w:p>
        </w:tc>
        <w:tc>
          <w:tcPr>
            <w:tcW w:w="4450" w:type="dxa"/>
          </w:tcPr>
          <w:p w14:paraId="3DFFDEE6" w14:textId="43F55551" w:rsidR="00E94A34" w:rsidRPr="008B4EE6" w:rsidRDefault="00E94A34" w:rsidP="006C4D7B">
            <w:pPr>
              <w:rPr>
                <w:rFonts w:ascii="Century Gothic" w:hAnsi="Century Gothic"/>
                <w:sz w:val="22"/>
                <w:szCs w:val="22"/>
              </w:rPr>
            </w:pPr>
            <w:r w:rsidRPr="00094440">
              <w:rPr>
                <w:rFonts w:ascii="Century Gothic" w:hAnsi="Century Gothic"/>
                <w:sz w:val="22"/>
                <w:szCs w:val="22"/>
              </w:rPr>
              <w:t>Draft Mobile Roaming (EU Exit) Regulations 2019</w:t>
            </w:r>
            <w:r>
              <w:rPr>
                <w:rFonts w:ascii="Century Gothic" w:hAnsi="Century Gothic"/>
                <w:sz w:val="22"/>
                <w:szCs w:val="22"/>
              </w:rPr>
              <w:t xml:space="preserve">. </w:t>
            </w:r>
            <w:hyperlink r:id="rId24" w:history="1">
              <w:r w:rsidRPr="00094440">
                <w:rPr>
                  <w:rStyle w:val="Hyperlink"/>
                  <w:rFonts w:ascii="Century Gothic" w:hAnsi="Century Gothic"/>
                  <w:sz w:val="22"/>
                  <w:szCs w:val="22"/>
                </w:rPr>
                <w:t>Read</w:t>
              </w:r>
              <w:r w:rsidRPr="00094440">
                <w:rPr>
                  <w:rStyle w:val="Hyperlink"/>
                  <w:rFonts w:ascii="Century Gothic" w:hAnsi="Century Gothic"/>
                  <w:sz w:val="22"/>
                  <w:szCs w:val="22"/>
                </w:rPr>
                <w:t xml:space="preserve"> </w:t>
              </w:r>
              <w:r w:rsidRPr="00094440">
                <w:rPr>
                  <w:rStyle w:val="Hyperlink"/>
                  <w:rFonts w:ascii="Century Gothic" w:hAnsi="Century Gothic"/>
                  <w:sz w:val="22"/>
                  <w:szCs w:val="22"/>
                </w:rPr>
                <w:t>here.</w:t>
              </w:r>
            </w:hyperlink>
            <w:r>
              <w:rPr>
                <w:rFonts w:ascii="Century Gothic" w:hAnsi="Century Gothic"/>
                <w:sz w:val="22"/>
                <w:szCs w:val="22"/>
              </w:rPr>
              <w:t xml:space="preserve"> </w:t>
            </w:r>
          </w:p>
        </w:tc>
      </w:tr>
      <w:tr w:rsidR="00E94A34" w:rsidRPr="008B4EE6" w14:paraId="502E910B" w14:textId="77777777" w:rsidTr="00E94A34">
        <w:trPr>
          <w:trHeight w:val="291"/>
        </w:trPr>
        <w:tc>
          <w:tcPr>
            <w:tcW w:w="1242" w:type="dxa"/>
          </w:tcPr>
          <w:p w14:paraId="4DB4CC9A" w14:textId="1F4BAC94" w:rsidR="00E94A34" w:rsidRDefault="00E94A34" w:rsidP="007757D4">
            <w:pPr>
              <w:rPr>
                <w:rFonts w:ascii="Century Gothic" w:hAnsi="Century Gothic"/>
                <w:sz w:val="22"/>
                <w:szCs w:val="22"/>
              </w:rPr>
            </w:pPr>
            <w:r>
              <w:rPr>
                <w:rFonts w:ascii="Century Gothic" w:hAnsi="Century Gothic"/>
                <w:sz w:val="22"/>
                <w:szCs w:val="22"/>
              </w:rPr>
              <w:t>15/03/19</w:t>
            </w:r>
          </w:p>
        </w:tc>
        <w:tc>
          <w:tcPr>
            <w:tcW w:w="1701" w:type="dxa"/>
          </w:tcPr>
          <w:p w14:paraId="2C1A0E5B" w14:textId="35287B83" w:rsidR="00E94A34" w:rsidRDefault="00E94A34" w:rsidP="007757D4">
            <w:pPr>
              <w:rPr>
                <w:rFonts w:ascii="Century Gothic" w:hAnsi="Century Gothic"/>
                <w:sz w:val="22"/>
                <w:szCs w:val="22"/>
              </w:rPr>
            </w:pPr>
            <w:r>
              <w:rPr>
                <w:rFonts w:ascii="Century Gothic" w:hAnsi="Century Gothic"/>
                <w:sz w:val="22"/>
                <w:szCs w:val="22"/>
              </w:rPr>
              <w:t>Written answers</w:t>
            </w:r>
          </w:p>
        </w:tc>
        <w:tc>
          <w:tcPr>
            <w:tcW w:w="1843" w:type="dxa"/>
          </w:tcPr>
          <w:p w14:paraId="7EA58DCD" w14:textId="6D1730F2" w:rsidR="00E94A34" w:rsidRDefault="00E94A34" w:rsidP="007757D4">
            <w:pPr>
              <w:rPr>
                <w:rFonts w:ascii="Century Gothic" w:hAnsi="Century Gothic"/>
                <w:sz w:val="22"/>
                <w:szCs w:val="22"/>
              </w:rPr>
            </w:pPr>
            <w:r>
              <w:rPr>
                <w:rFonts w:ascii="Century Gothic" w:hAnsi="Century Gothic"/>
                <w:sz w:val="22"/>
                <w:szCs w:val="22"/>
              </w:rPr>
              <w:t>DCMS</w:t>
            </w:r>
          </w:p>
        </w:tc>
        <w:tc>
          <w:tcPr>
            <w:tcW w:w="4450" w:type="dxa"/>
          </w:tcPr>
          <w:p w14:paraId="2DBDA462"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 xml:space="preserve">Broadband: Rural </w:t>
            </w:r>
            <w:proofErr w:type="spellStart"/>
            <w:r w:rsidRPr="00094440">
              <w:rPr>
                <w:rFonts w:ascii="Century Gothic" w:hAnsi="Century Gothic"/>
                <w:sz w:val="22"/>
                <w:szCs w:val="22"/>
              </w:rPr>
              <w:t>Areas:Written</w:t>
            </w:r>
            <w:proofErr w:type="spellEnd"/>
            <w:r w:rsidRPr="00094440">
              <w:rPr>
                <w:rFonts w:ascii="Century Gothic" w:hAnsi="Century Gothic"/>
                <w:sz w:val="22"/>
                <w:szCs w:val="22"/>
              </w:rPr>
              <w:t xml:space="preserve"> question - 229767</w:t>
            </w:r>
          </w:p>
          <w:p w14:paraId="5F580FCD" w14:textId="77777777" w:rsidR="00E94A34" w:rsidRPr="00094440" w:rsidRDefault="00E94A34" w:rsidP="00173F88">
            <w:pPr>
              <w:rPr>
                <w:rFonts w:ascii="Century Gothic" w:hAnsi="Century Gothic"/>
                <w:b/>
                <w:bCs/>
                <w:sz w:val="22"/>
                <w:szCs w:val="22"/>
              </w:rPr>
            </w:pPr>
          </w:p>
          <w:p w14:paraId="50632142"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Asked by </w:t>
            </w:r>
            <w:hyperlink r:id="rId25" w:history="1">
              <w:r w:rsidRPr="00094440">
                <w:rPr>
                  <w:rStyle w:val="Hyperlink"/>
                  <w:rFonts w:ascii="Century Gothic" w:hAnsi="Century Gothic"/>
                  <w:b/>
                  <w:bCs/>
                  <w:sz w:val="22"/>
                  <w:szCs w:val="22"/>
                </w:rPr>
                <w:t>Jim Sha</w:t>
              </w:r>
              <w:r w:rsidRPr="00094440">
                <w:rPr>
                  <w:rStyle w:val="Hyperlink"/>
                  <w:rFonts w:ascii="Century Gothic" w:hAnsi="Century Gothic"/>
                  <w:b/>
                  <w:bCs/>
                  <w:sz w:val="22"/>
                  <w:szCs w:val="22"/>
                </w:rPr>
                <w:t>n</w:t>
              </w:r>
              <w:r w:rsidRPr="00094440">
                <w:rPr>
                  <w:rStyle w:val="Hyperlink"/>
                  <w:rFonts w:ascii="Century Gothic" w:hAnsi="Century Gothic"/>
                  <w:b/>
                  <w:bCs/>
                  <w:sz w:val="22"/>
                  <w:szCs w:val="22"/>
                </w:rPr>
                <w:t>non</w:t>
              </w:r>
            </w:hyperlink>
          </w:p>
          <w:p w14:paraId="05FFCF80"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To ask the Secretary of State for Digital, Culture, Media and Sport, what steps he is taking to improve access to high speed broadband for small rural businesses. </w:t>
            </w:r>
          </w:p>
          <w:p w14:paraId="41C811E7" w14:textId="77777777" w:rsidR="00E94A34" w:rsidRPr="00094440" w:rsidRDefault="00E94A34" w:rsidP="00173F88">
            <w:pPr>
              <w:rPr>
                <w:rFonts w:ascii="Century Gothic" w:hAnsi="Century Gothic"/>
                <w:b/>
                <w:bCs/>
                <w:sz w:val="22"/>
                <w:szCs w:val="22"/>
              </w:rPr>
            </w:pPr>
          </w:p>
          <w:p w14:paraId="3363B1CC"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Answered by: </w:t>
            </w:r>
            <w:hyperlink r:id="rId26" w:history="1">
              <w:r w:rsidRPr="00094440">
                <w:rPr>
                  <w:rStyle w:val="Hyperlink"/>
                  <w:rFonts w:ascii="Century Gothic" w:hAnsi="Century Gothic"/>
                  <w:b/>
                  <w:bCs/>
                  <w:sz w:val="22"/>
                  <w:szCs w:val="22"/>
                </w:rPr>
                <w:t>Marg</w:t>
              </w:r>
              <w:r w:rsidRPr="00094440">
                <w:rPr>
                  <w:rStyle w:val="Hyperlink"/>
                  <w:rFonts w:ascii="Century Gothic" w:hAnsi="Century Gothic"/>
                  <w:b/>
                  <w:bCs/>
                  <w:sz w:val="22"/>
                  <w:szCs w:val="22"/>
                </w:rPr>
                <w:t>o</w:t>
              </w:r>
              <w:r w:rsidRPr="00094440">
                <w:rPr>
                  <w:rStyle w:val="Hyperlink"/>
                  <w:rFonts w:ascii="Century Gothic" w:hAnsi="Century Gothic"/>
                  <w:b/>
                  <w:bCs/>
                  <w:sz w:val="22"/>
                  <w:szCs w:val="22"/>
                </w:rPr>
                <w:t>t James</w:t>
              </w:r>
            </w:hyperlink>
          </w:p>
          <w:p w14:paraId="12A8A1A6"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We are working closely with the Department for Economy team in Northern Ireland on the £165m Project Stratum who are finalising Invitation to Tender documents in relation to issuing the OJEU Procurement by the end of April. This will extend Superfast coverage in Northern Ireland to approximately 98% of premises and include many small rural businesses.</w:t>
            </w:r>
          </w:p>
          <w:p w14:paraId="6A4E1C2B"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Recently, the Full-Fibre Northern Ireland Consortium of 10 local councils were successful in the award of £15m under the DCMS Wave 3 of the Local Full Fibre Networks (LFFN) programme. This is in addition to the DCMS LFFN Wave 2 Belfast City Council £11.5m and the Armagh City, Banbridge and Craigavon £2.4m projects. These projects will all help to provide more full-fibre to public buildings in urban and rural areas and this should encourage commercial suppliers more cost-effectively to reach more premises. These projects form part of the investment of almost £300m, to stimulate commercial full fibre investment in both urban and rural areas across the UK, by 2021. This includes the Gigabit Broadband Voucher Scheme, which can be used by small businesses to contribute to the installation cost of faster connections over gigabit-capable infrastructure.</w:t>
            </w:r>
          </w:p>
          <w:p w14:paraId="519B86AB"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 xml:space="preserve">The £200m Rural Gigabit Connectivity programme, due to launch in Spring, will also benefit rural businesses. The </w:t>
            </w:r>
            <w:r w:rsidRPr="00094440">
              <w:rPr>
                <w:rFonts w:ascii="Century Gothic" w:hAnsi="Century Gothic"/>
                <w:sz w:val="22"/>
                <w:szCs w:val="22"/>
              </w:rPr>
              <w:lastRenderedPageBreak/>
              <w:t>programme will trial a model for full fibre to public buildings - starting with primary schools - which will act as hubs in rural areas, alongside vouchers for funding gigabit-capable connectivity to homes and businesses across the UK.</w:t>
            </w:r>
          </w:p>
          <w:p w14:paraId="568A4149"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These programmes address hard to reach areas and meet the needs of the challenging connectivity issues experienced by small rural businesses.</w:t>
            </w:r>
          </w:p>
          <w:p w14:paraId="10F76E55" w14:textId="77777777" w:rsidR="00E94A34" w:rsidRPr="00094440" w:rsidRDefault="00E94A34" w:rsidP="00173F88">
            <w:pPr>
              <w:rPr>
                <w:rFonts w:ascii="Century Gothic" w:hAnsi="Century Gothic"/>
                <w:sz w:val="22"/>
                <w:szCs w:val="22"/>
              </w:rPr>
            </w:pPr>
            <w:r w:rsidRPr="00094440">
              <w:rPr>
                <w:rFonts w:ascii="Century Gothic" w:hAnsi="Century Gothic"/>
                <w:sz w:val="22"/>
                <w:szCs w:val="22"/>
              </w:rPr>
              <w:t>To ensure no-one is left behind, we are introducing a broadband Universal Service Obligation to give everyone a clear, enforceable right to request high-speed broadband by 2020.</w:t>
            </w:r>
          </w:p>
          <w:p w14:paraId="303DDC06" w14:textId="77777777" w:rsidR="00E94A34" w:rsidRDefault="00E94A34" w:rsidP="006C4D7B">
            <w:pPr>
              <w:rPr>
                <w:rFonts w:ascii="Century Gothic" w:hAnsi="Century Gothic"/>
                <w:sz w:val="22"/>
                <w:szCs w:val="22"/>
              </w:rPr>
            </w:pPr>
          </w:p>
        </w:tc>
      </w:tr>
      <w:tr w:rsidR="00E94A34" w:rsidRPr="008B4EE6" w14:paraId="5F76614E" w14:textId="77777777" w:rsidTr="00E94A34">
        <w:trPr>
          <w:trHeight w:val="171"/>
        </w:trPr>
        <w:tc>
          <w:tcPr>
            <w:tcW w:w="1242" w:type="dxa"/>
          </w:tcPr>
          <w:p w14:paraId="1B9DE311" w14:textId="23182873" w:rsidR="00E94A34" w:rsidRDefault="00E94A34" w:rsidP="007757D4">
            <w:pPr>
              <w:rPr>
                <w:rFonts w:ascii="Century Gothic" w:hAnsi="Century Gothic"/>
                <w:sz w:val="22"/>
                <w:szCs w:val="22"/>
              </w:rPr>
            </w:pPr>
            <w:r>
              <w:rPr>
                <w:rFonts w:ascii="Century Gothic" w:hAnsi="Century Gothic"/>
                <w:sz w:val="22"/>
                <w:szCs w:val="22"/>
              </w:rPr>
              <w:lastRenderedPageBreak/>
              <w:t>18/03/19</w:t>
            </w:r>
          </w:p>
        </w:tc>
        <w:tc>
          <w:tcPr>
            <w:tcW w:w="1701" w:type="dxa"/>
          </w:tcPr>
          <w:p w14:paraId="131CD2E7" w14:textId="70D48FC1" w:rsidR="00E94A34" w:rsidRDefault="00E94A34" w:rsidP="007757D4">
            <w:pPr>
              <w:rPr>
                <w:rFonts w:ascii="Century Gothic" w:hAnsi="Century Gothic"/>
                <w:sz w:val="22"/>
                <w:szCs w:val="22"/>
              </w:rPr>
            </w:pPr>
            <w:r>
              <w:rPr>
                <w:rFonts w:ascii="Century Gothic" w:hAnsi="Century Gothic"/>
                <w:sz w:val="22"/>
                <w:szCs w:val="22"/>
              </w:rPr>
              <w:t>Papers</w:t>
            </w:r>
          </w:p>
        </w:tc>
        <w:tc>
          <w:tcPr>
            <w:tcW w:w="1843" w:type="dxa"/>
          </w:tcPr>
          <w:p w14:paraId="53D3A595" w14:textId="259BBFFF" w:rsidR="00E94A34" w:rsidRDefault="00E94A34" w:rsidP="007757D4">
            <w:pPr>
              <w:rPr>
                <w:rFonts w:ascii="Century Gothic" w:hAnsi="Century Gothic"/>
                <w:sz w:val="22"/>
                <w:szCs w:val="22"/>
              </w:rPr>
            </w:pPr>
            <w:proofErr w:type="spellStart"/>
            <w:r>
              <w:rPr>
                <w:rFonts w:ascii="Century Gothic" w:hAnsi="Century Gothic"/>
                <w:sz w:val="22"/>
                <w:szCs w:val="22"/>
              </w:rPr>
              <w:t>HoC</w:t>
            </w:r>
            <w:proofErr w:type="spellEnd"/>
          </w:p>
        </w:tc>
        <w:tc>
          <w:tcPr>
            <w:tcW w:w="4450" w:type="dxa"/>
          </w:tcPr>
          <w:p w14:paraId="798431C6" w14:textId="63216E3B" w:rsidR="00E94A34" w:rsidRDefault="00E94A34" w:rsidP="006C4D7B">
            <w:pPr>
              <w:rPr>
                <w:rFonts w:ascii="Century Gothic" w:hAnsi="Century Gothic"/>
                <w:sz w:val="22"/>
                <w:szCs w:val="22"/>
              </w:rPr>
            </w:pPr>
            <w:r w:rsidRPr="006C4D7B">
              <w:rPr>
                <w:rFonts w:ascii="Century Gothic" w:hAnsi="Century Gothic"/>
                <w:sz w:val="22"/>
                <w:szCs w:val="22"/>
              </w:rPr>
              <w:t>Full-fibre networks in the UK</w:t>
            </w:r>
            <w:r>
              <w:rPr>
                <w:rFonts w:ascii="Century Gothic" w:hAnsi="Century Gothic"/>
                <w:sz w:val="22"/>
                <w:szCs w:val="22"/>
              </w:rPr>
              <w:t xml:space="preserve">. </w:t>
            </w:r>
            <w:hyperlink r:id="rId27" w:history="1">
              <w:r w:rsidRPr="006C4D7B">
                <w:rPr>
                  <w:rStyle w:val="Hyperlink"/>
                  <w:rFonts w:ascii="Century Gothic" w:hAnsi="Century Gothic"/>
                  <w:sz w:val="22"/>
                  <w:szCs w:val="22"/>
                </w:rPr>
                <w:t>Re</w:t>
              </w:r>
              <w:r w:rsidRPr="006C4D7B">
                <w:rPr>
                  <w:rStyle w:val="Hyperlink"/>
                  <w:rFonts w:ascii="Century Gothic" w:hAnsi="Century Gothic"/>
                  <w:sz w:val="22"/>
                  <w:szCs w:val="22"/>
                </w:rPr>
                <w:t>a</w:t>
              </w:r>
              <w:r w:rsidRPr="006C4D7B">
                <w:rPr>
                  <w:rStyle w:val="Hyperlink"/>
                  <w:rFonts w:ascii="Century Gothic" w:hAnsi="Century Gothic"/>
                  <w:sz w:val="22"/>
                  <w:szCs w:val="22"/>
                </w:rPr>
                <w:t>d here</w:t>
              </w:r>
            </w:hyperlink>
            <w:r>
              <w:rPr>
                <w:rFonts w:ascii="Century Gothic" w:hAnsi="Century Gothic"/>
                <w:sz w:val="22"/>
                <w:szCs w:val="22"/>
              </w:rPr>
              <w:t xml:space="preserve">. </w:t>
            </w:r>
          </w:p>
        </w:tc>
      </w:tr>
      <w:tr w:rsidR="00E94A34" w:rsidRPr="008B4EE6" w14:paraId="7D83A980" w14:textId="77777777" w:rsidTr="007757D4">
        <w:trPr>
          <w:trHeight w:val="480"/>
        </w:trPr>
        <w:tc>
          <w:tcPr>
            <w:tcW w:w="1242" w:type="dxa"/>
          </w:tcPr>
          <w:p w14:paraId="6F708147" w14:textId="55056AF4" w:rsidR="00E94A34" w:rsidRDefault="00E94A34" w:rsidP="007757D4">
            <w:pPr>
              <w:rPr>
                <w:rFonts w:ascii="Century Gothic" w:hAnsi="Century Gothic"/>
                <w:sz w:val="22"/>
                <w:szCs w:val="22"/>
              </w:rPr>
            </w:pPr>
            <w:r>
              <w:rPr>
                <w:rFonts w:ascii="Century Gothic" w:hAnsi="Century Gothic"/>
                <w:sz w:val="22"/>
                <w:szCs w:val="22"/>
              </w:rPr>
              <w:t>20/03/19</w:t>
            </w:r>
          </w:p>
        </w:tc>
        <w:tc>
          <w:tcPr>
            <w:tcW w:w="1701" w:type="dxa"/>
          </w:tcPr>
          <w:p w14:paraId="4A1C7A07" w14:textId="4BE4FC5D" w:rsidR="00E94A34" w:rsidRDefault="00E94A34" w:rsidP="007757D4">
            <w:pPr>
              <w:rPr>
                <w:rFonts w:ascii="Century Gothic" w:hAnsi="Century Gothic"/>
                <w:sz w:val="22"/>
                <w:szCs w:val="22"/>
              </w:rPr>
            </w:pPr>
            <w:r>
              <w:rPr>
                <w:rFonts w:ascii="Century Gothic" w:hAnsi="Century Gothic"/>
                <w:sz w:val="22"/>
                <w:szCs w:val="22"/>
              </w:rPr>
              <w:t>Press Release</w:t>
            </w:r>
          </w:p>
        </w:tc>
        <w:tc>
          <w:tcPr>
            <w:tcW w:w="1843" w:type="dxa"/>
          </w:tcPr>
          <w:p w14:paraId="4182347C" w14:textId="2AB260F1" w:rsidR="00E94A34" w:rsidRDefault="00E94A34" w:rsidP="007757D4">
            <w:pPr>
              <w:rPr>
                <w:rFonts w:ascii="Century Gothic" w:hAnsi="Century Gothic"/>
                <w:sz w:val="22"/>
                <w:szCs w:val="22"/>
              </w:rPr>
            </w:pPr>
            <w:r>
              <w:rPr>
                <w:rFonts w:ascii="Century Gothic" w:hAnsi="Century Gothic"/>
                <w:sz w:val="22"/>
                <w:szCs w:val="22"/>
              </w:rPr>
              <w:t>Ofcom</w:t>
            </w:r>
          </w:p>
        </w:tc>
        <w:tc>
          <w:tcPr>
            <w:tcW w:w="4450" w:type="dxa"/>
          </w:tcPr>
          <w:p w14:paraId="183DB945"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Revisions to BT’s regulatory financial reporting requirements</w:t>
            </w:r>
            <w:r>
              <w:rPr>
                <w:rFonts w:ascii="Century Gothic" w:hAnsi="Century Gothic"/>
                <w:sz w:val="22"/>
                <w:szCs w:val="22"/>
              </w:rPr>
              <w:t xml:space="preserve">. </w:t>
            </w:r>
            <w:r w:rsidRPr="006C4D7B">
              <w:rPr>
                <w:rFonts w:ascii="Century Gothic" w:hAnsi="Century Gothic"/>
                <w:sz w:val="22"/>
                <w:szCs w:val="22"/>
              </w:rPr>
              <w:t>Ofcom has today published revisions to BT 's regulatory financial reporting requirements:  </w:t>
            </w:r>
            <w:hyperlink r:id="rId28" w:tgtFrame="_blank" w:history="1">
              <w:r w:rsidRPr="006C4D7B">
                <w:rPr>
                  <w:rStyle w:val="Hyperlink"/>
                  <w:rFonts w:ascii="Century Gothic" w:hAnsi="Century Gothic"/>
                  <w:sz w:val="22"/>
                  <w:szCs w:val="22"/>
                </w:rPr>
                <w:t>https://bit.l</w:t>
              </w:r>
              <w:r w:rsidRPr="006C4D7B">
                <w:rPr>
                  <w:rStyle w:val="Hyperlink"/>
                  <w:rFonts w:ascii="Century Gothic" w:hAnsi="Century Gothic"/>
                  <w:sz w:val="22"/>
                  <w:szCs w:val="22"/>
                </w:rPr>
                <w:t>y</w:t>
              </w:r>
              <w:r w:rsidRPr="006C4D7B">
                <w:rPr>
                  <w:rStyle w:val="Hyperlink"/>
                  <w:rFonts w:ascii="Century Gothic" w:hAnsi="Century Gothic"/>
                  <w:sz w:val="22"/>
                  <w:szCs w:val="22"/>
                </w:rPr>
                <w:t>/2TRx5lV</w:t>
              </w:r>
            </w:hyperlink>
            <w:r w:rsidRPr="006C4D7B">
              <w:rPr>
                <w:rFonts w:ascii="Century Gothic" w:hAnsi="Century Gothic"/>
                <w:sz w:val="22"/>
                <w:szCs w:val="22"/>
              </w:rPr>
              <w:t>  </w:t>
            </w:r>
          </w:p>
          <w:p w14:paraId="3B246000" w14:textId="688D4988" w:rsidR="00E94A34" w:rsidRDefault="00E94A34" w:rsidP="006C4D7B">
            <w:pPr>
              <w:rPr>
                <w:rFonts w:ascii="Century Gothic" w:hAnsi="Century Gothic"/>
                <w:sz w:val="22"/>
                <w:szCs w:val="22"/>
              </w:rPr>
            </w:pPr>
          </w:p>
        </w:tc>
      </w:tr>
      <w:tr w:rsidR="00E94A34" w:rsidRPr="008B4EE6" w14:paraId="54D1B57C" w14:textId="77777777" w:rsidTr="007757D4">
        <w:tc>
          <w:tcPr>
            <w:tcW w:w="1242" w:type="dxa"/>
          </w:tcPr>
          <w:p w14:paraId="36ADBFEB" w14:textId="679CCDA1" w:rsidR="00E94A34" w:rsidRPr="008B4EE6" w:rsidRDefault="00E94A34" w:rsidP="007757D4">
            <w:pPr>
              <w:rPr>
                <w:rFonts w:ascii="Century Gothic" w:hAnsi="Century Gothic"/>
                <w:sz w:val="22"/>
                <w:szCs w:val="22"/>
              </w:rPr>
            </w:pPr>
            <w:r>
              <w:rPr>
                <w:rFonts w:ascii="Century Gothic" w:hAnsi="Century Gothic"/>
                <w:sz w:val="22"/>
                <w:szCs w:val="22"/>
              </w:rPr>
              <w:t>25/03/19</w:t>
            </w:r>
          </w:p>
        </w:tc>
        <w:tc>
          <w:tcPr>
            <w:tcW w:w="1701" w:type="dxa"/>
          </w:tcPr>
          <w:p w14:paraId="42A86A2B" w14:textId="05898C5B" w:rsidR="00E94A34" w:rsidRPr="008B4EE6" w:rsidRDefault="00E94A34" w:rsidP="007757D4">
            <w:pPr>
              <w:rPr>
                <w:rFonts w:ascii="Century Gothic" w:hAnsi="Century Gothic"/>
                <w:sz w:val="22"/>
                <w:szCs w:val="22"/>
              </w:rPr>
            </w:pPr>
            <w:r>
              <w:rPr>
                <w:rFonts w:ascii="Century Gothic" w:hAnsi="Century Gothic"/>
                <w:sz w:val="22"/>
                <w:szCs w:val="22"/>
              </w:rPr>
              <w:t>Press Release</w:t>
            </w:r>
          </w:p>
        </w:tc>
        <w:tc>
          <w:tcPr>
            <w:tcW w:w="1843" w:type="dxa"/>
          </w:tcPr>
          <w:p w14:paraId="51FDDE9E" w14:textId="08DA43FF" w:rsidR="00E94A34" w:rsidRPr="008B4EE6" w:rsidRDefault="00E94A34" w:rsidP="007757D4">
            <w:pPr>
              <w:rPr>
                <w:rFonts w:ascii="Century Gothic" w:hAnsi="Century Gothic"/>
                <w:sz w:val="22"/>
                <w:szCs w:val="22"/>
              </w:rPr>
            </w:pPr>
            <w:r>
              <w:rPr>
                <w:rFonts w:ascii="Century Gothic" w:hAnsi="Century Gothic"/>
                <w:sz w:val="22"/>
                <w:szCs w:val="22"/>
              </w:rPr>
              <w:t>Which?</w:t>
            </w:r>
          </w:p>
        </w:tc>
        <w:tc>
          <w:tcPr>
            <w:tcW w:w="4450" w:type="dxa"/>
          </w:tcPr>
          <w:p w14:paraId="13523BED" w14:textId="211F682B" w:rsidR="00E94A34" w:rsidRPr="008B4EE6" w:rsidRDefault="00E94A34" w:rsidP="007757D4">
            <w:pPr>
              <w:rPr>
                <w:rFonts w:ascii="Century Gothic" w:hAnsi="Century Gothic"/>
                <w:sz w:val="22"/>
                <w:szCs w:val="22"/>
              </w:rPr>
            </w:pPr>
            <w:proofErr w:type="spellStart"/>
            <w:r w:rsidRPr="006C4D7B">
              <w:rPr>
                <w:rFonts w:ascii="Century Gothic" w:hAnsi="Century Gothic"/>
                <w:sz w:val="22"/>
                <w:szCs w:val="22"/>
              </w:rPr>
              <w:t>Broadbad</w:t>
            </w:r>
            <w:proofErr w:type="spellEnd"/>
            <w:r w:rsidRPr="006C4D7B">
              <w:rPr>
                <w:rFonts w:ascii="Century Gothic" w:hAnsi="Century Gothic"/>
                <w:sz w:val="22"/>
                <w:szCs w:val="22"/>
              </w:rPr>
              <w:t xml:space="preserve"> – Largest providers still failing to connect with customers</w:t>
            </w:r>
            <w:r>
              <w:rPr>
                <w:rFonts w:ascii="Century Gothic" w:hAnsi="Century Gothic"/>
                <w:sz w:val="22"/>
                <w:szCs w:val="22"/>
              </w:rPr>
              <w:t xml:space="preserve">. </w:t>
            </w:r>
            <w:hyperlink r:id="rId29" w:history="1">
              <w:r w:rsidRPr="006C4D7B">
                <w:rPr>
                  <w:rStyle w:val="Hyperlink"/>
                  <w:rFonts w:ascii="Century Gothic" w:hAnsi="Century Gothic"/>
                  <w:sz w:val="22"/>
                  <w:szCs w:val="22"/>
                </w:rPr>
                <w:t>Read</w:t>
              </w:r>
              <w:r w:rsidRPr="006C4D7B">
                <w:rPr>
                  <w:rStyle w:val="Hyperlink"/>
                  <w:rFonts w:ascii="Century Gothic" w:hAnsi="Century Gothic"/>
                  <w:sz w:val="22"/>
                  <w:szCs w:val="22"/>
                </w:rPr>
                <w:t xml:space="preserve"> </w:t>
              </w:r>
              <w:r w:rsidRPr="006C4D7B">
                <w:rPr>
                  <w:rStyle w:val="Hyperlink"/>
                  <w:rFonts w:ascii="Century Gothic" w:hAnsi="Century Gothic"/>
                  <w:sz w:val="22"/>
                  <w:szCs w:val="22"/>
                </w:rPr>
                <w:t>here.</w:t>
              </w:r>
            </w:hyperlink>
            <w:r>
              <w:rPr>
                <w:rFonts w:ascii="Century Gothic" w:hAnsi="Century Gothic"/>
                <w:sz w:val="22"/>
                <w:szCs w:val="22"/>
              </w:rPr>
              <w:t xml:space="preserve"> </w:t>
            </w:r>
          </w:p>
        </w:tc>
      </w:tr>
      <w:tr w:rsidR="00E94A34" w:rsidRPr="008B4EE6" w14:paraId="2C2F217A" w14:textId="77777777" w:rsidTr="007757D4">
        <w:tc>
          <w:tcPr>
            <w:tcW w:w="1242" w:type="dxa"/>
          </w:tcPr>
          <w:p w14:paraId="34987A01" w14:textId="77777777" w:rsidR="00E94A34" w:rsidRDefault="00E94A34" w:rsidP="00173F88">
            <w:pPr>
              <w:rPr>
                <w:rFonts w:ascii="Century Gothic" w:hAnsi="Century Gothic"/>
                <w:sz w:val="22"/>
                <w:szCs w:val="22"/>
              </w:rPr>
            </w:pPr>
          </w:p>
          <w:p w14:paraId="0C2C2D58" w14:textId="588D5606" w:rsidR="00E94A34" w:rsidRPr="008B4EE6" w:rsidRDefault="00E94A34" w:rsidP="007757D4">
            <w:pPr>
              <w:rPr>
                <w:rFonts w:ascii="Century Gothic" w:hAnsi="Century Gothic"/>
                <w:sz w:val="22"/>
                <w:szCs w:val="22"/>
              </w:rPr>
            </w:pPr>
            <w:r>
              <w:rPr>
                <w:rFonts w:ascii="Century Gothic" w:hAnsi="Century Gothic"/>
                <w:sz w:val="22"/>
                <w:szCs w:val="22"/>
              </w:rPr>
              <w:t>25/03/19</w:t>
            </w:r>
          </w:p>
        </w:tc>
        <w:tc>
          <w:tcPr>
            <w:tcW w:w="1701" w:type="dxa"/>
          </w:tcPr>
          <w:p w14:paraId="4129FFF8" w14:textId="77777777" w:rsidR="00E94A34" w:rsidRDefault="00E94A34" w:rsidP="00173F88">
            <w:pPr>
              <w:rPr>
                <w:rFonts w:ascii="Century Gothic" w:hAnsi="Century Gothic"/>
                <w:sz w:val="22"/>
                <w:szCs w:val="22"/>
              </w:rPr>
            </w:pPr>
          </w:p>
          <w:p w14:paraId="15D42D89" w14:textId="034D9421" w:rsidR="00E94A34" w:rsidRPr="008B4EE6" w:rsidRDefault="00E94A34" w:rsidP="007757D4">
            <w:pPr>
              <w:rPr>
                <w:rFonts w:ascii="Century Gothic" w:hAnsi="Century Gothic"/>
                <w:sz w:val="22"/>
                <w:szCs w:val="22"/>
              </w:rPr>
            </w:pPr>
            <w:r>
              <w:rPr>
                <w:rFonts w:ascii="Century Gothic" w:hAnsi="Century Gothic"/>
                <w:sz w:val="22"/>
                <w:szCs w:val="22"/>
              </w:rPr>
              <w:t>Press Release</w:t>
            </w:r>
          </w:p>
        </w:tc>
        <w:tc>
          <w:tcPr>
            <w:tcW w:w="1843" w:type="dxa"/>
          </w:tcPr>
          <w:p w14:paraId="523870F5" w14:textId="77777777" w:rsidR="00E94A34" w:rsidRDefault="00E94A34" w:rsidP="00173F88">
            <w:pPr>
              <w:rPr>
                <w:rFonts w:ascii="Century Gothic" w:hAnsi="Century Gothic"/>
                <w:sz w:val="22"/>
                <w:szCs w:val="22"/>
              </w:rPr>
            </w:pPr>
          </w:p>
          <w:p w14:paraId="07E3ACD3" w14:textId="5A523EF9" w:rsidR="00E94A34" w:rsidRPr="008B4EE6" w:rsidRDefault="00E94A34" w:rsidP="007757D4">
            <w:pPr>
              <w:rPr>
                <w:rFonts w:ascii="Century Gothic" w:hAnsi="Century Gothic"/>
                <w:sz w:val="22"/>
                <w:szCs w:val="22"/>
              </w:rPr>
            </w:pPr>
            <w:r>
              <w:rPr>
                <w:rFonts w:ascii="Century Gothic" w:hAnsi="Century Gothic"/>
                <w:sz w:val="22"/>
                <w:szCs w:val="22"/>
              </w:rPr>
              <w:t xml:space="preserve">Ofcom </w:t>
            </w:r>
          </w:p>
        </w:tc>
        <w:tc>
          <w:tcPr>
            <w:tcW w:w="4450" w:type="dxa"/>
          </w:tcPr>
          <w:p w14:paraId="2046AA61" w14:textId="77777777" w:rsidR="00E94A34" w:rsidRDefault="00E94A34" w:rsidP="00173F88">
            <w:pPr>
              <w:rPr>
                <w:rFonts w:ascii="Century Gothic" w:hAnsi="Century Gothic"/>
                <w:sz w:val="22"/>
                <w:szCs w:val="22"/>
              </w:rPr>
            </w:pPr>
          </w:p>
          <w:p w14:paraId="52030F7F" w14:textId="77777777" w:rsidR="00E94A34" w:rsidRDefault="00E94A34" w:rsidP="00173F88">
            <w:pPr>
              <w:rPr>
                <w:rFonts w:ascii="Century Gothic" w:hAnsi="Century Gothic"/>
                <w:sz w:val="22"/>
                <w:szCs w:val="22"/>
              </w:rPr>
            </w:pPr>
            <w:r w:rsidRPr="006C4D7B">
              <w:rPr>
                <w:rFonts w:ascii="Century Gothic" w:hAnsi="Century Gothic"/>
                <w:sz w:val="22"/>
                <w:szCs w:val="22"/>
              </w:rPr>
              <w:t>Ofcom publishes 2019/20 annual plan</w:t>
            </w:r>
            <w:r>
              <w:rPr>
                <w:rFonts w:ascii="Century Gothic" w:hAnsi="Century Gothic"/>
                <w:sz w:val="22"/>
                <w:szCs w:val="22"/>
              </w:rPr>
              <w:t xml:space="preserve">. </w:t>
            </w:r>
          </w:p>
          <w:p w14:paraId="5A76672F"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Ofcom</w:t>
            </w:r>
          </w:p>
          <w:p w14:paraId="0B614D12" w14:textId="77777777" w:rsidR="00E94A34" w:rsidRDefault="00E94A34" w:rsidP="00173F88">
            <w:pPr>
              <w:rPr>
                <w:rFonts w:ascii="Century Gothic" w:hAnsi="Century Gothic"/>
                <w:sz w:val="22"/>
                <w:szCs w:val="22"/>
              </w:rPr>
            </w:pPr>
          </w:p>
          <w:p w14:paraId="2ED65A98"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Office of Communications</w:t>
            </w:r>
          </w:p>
          <w:p w14:paraId="705E55C1"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 has today published its 2019/20 Annual Plan, which confirms our areas of work for the next financial year.</w:t>
            </w:r>
          </w:p>
          <w:p w14:paraId="6E0CB376" w14:textId="77777777" w:rsidR="00E94A34" w:rsidRPr="006C4D7B" w:rsidRDefault="00E94A34" w:rsidP="00173F88">
            <w:pPr>
              <w:rPr>
                <w:rFonts w:ascii="Century Gothic" w:hAnsi="Century Gothic"/>
                <w:sz w:val="22"/>
                <w:szCs w:val="22"/>
              </w:rPr>
            </w:pPr>
          </w:p>
          <w:p w14:paraId="784DBADD"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Ofcom aims to make communications markets work for everyone. To help achieve this, our priorities for the next year include:</w:t>
            </w:r>
          </w:p>
          <w:p w14:paraId="59069A02" w14:textId="77777777" w:rsidR="00E94A34" w:rsidRPr="006C4D7B" w:rsidRDefault="00E94A34" w:rsidP="00173F88">
            <w:pPr>
              <w:rPr>
                <w:rFonts w:ascii="Century Gothic" w:hAnsi="Century Gothic"/>
                <w:sz w:val="22"/>
                <w:szCs w:val="22"/>
              </w:rPr>
            </w:pPr>
          </w:p>
          <w:p w14:paraId="6D4F23F4"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 Better broadband and mobile – wherever you are; </w:t>
            </w:r>
          </w:p>
          <w:p w14:paraId="102330B1"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 Fairness for customers; </w:t>
            </w:r>
          </w:p>
          <w:p w14:paraId="310FC341"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 Supporting UK broadcasting ; and </w:t>
            </w:r>
          </w:p>
          <w:p w14:paraId="44C25CFE"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 Raising awareness of online harms. </w:t>
            </w:r>
          </w:p>
          <w:p w14:paraId="6F7667F1" w14:textId="77777777" w:rsidR="00E94A34" w:rsidRPr="006C4D7B" w:rsidRDefault="00E94A34" w:rsidP="00173F88">
            <w:pPr>
              <w:rPr>
                <w:rFonts w:ascii="Century Gothic" w:hAnsi="Century Gothic"/>
                <w:sz w:val="22"/>
                <w:szCs w:val="22"/>
              </w:rPr>
            </w:pPr>
            <w:r w:rsidRPr="006C4D7B">
              <w:rPr>
                <w:rFonts w:ascii="Century Gothic" w:hAnsi="Century Gothic"/>
                <w:sz w:val="22"/>
                <w:szCs w:val="22"/>
              </w:rPr>
              <w:t xml:space="preserve">The Annual Plan follows consultation with a wide range of stakeholders and consumers. We have also confirmed </w:t>
            </w:r>
            <w:r w:rsidRPr="006C4D7B">
              <w:rPr>
                <w:rFonts w:ascii="Century Gothic" w:hAnsi="Century Gothic"/>
                <w:sz w:val="22"/>
                <w:szCs w:val="22"/>
              </w:rPr>
              <w:lastRenderedPageBreak/>
              <w:t>our budget and programme of work for 2019/20.</w:t>
            </w:r>
          </w:p>
          <w:p w14:paraId="2C7E896E" w14:textId="77777777" w:rsidR="00E94A34" w:rsidRPr="006C4D7B" w:rsidRDefault="00E94A34" w:rsidP="00173F88">
            <w:pPr>
              <w:rPr>
                <w:rFonts w:ascii="Century Gothic" w:hAnsi="Century Gothic"/>
                <w:sz w:val="22"/>
                <w:szCs w:val="22"/>
              </w:rPr>
            </w:pPr>
          </w:p>
          <w:p w14:paraId="4469DC24" w14:textId="0D6B04A0" w:rsidR="00E94A34" w:rsidRPr="008B4EE6" w:rsidRDefault="00E94A34" w:rsidP="007757D4">
            <w:pPr>
              <w:rPr>
                <w:rFonts w:ascii="Century Gothic" w:hAnsi="Century Gothic"/>
                <w:sz w:val="22"/>
                <w:szCs w:val="22"/>
              </w:rPr>
            </w:pPr>
            <w:r w:rsidRPr="006C4D7B">
              <w:rPr>
                <w:rFonts w:ascii="Century Gothic" w:hAnsi="Century Gothic"/>
                <w:sz w:val="22"/>
                <w:szCs w:val="22"/>
              </w:rPr>
              <w:t xml:space="preserve">More information can be accessed here:  </w:t>
            </w:r>
            <w:hyperlink r:id="rId30" w:history="1">
              <w:r w:rsidRPr="00886F20">
                <w:rPr>
                  <w:rStyle w:val="Hyperlink"/>
                  <w:rFonts w:ascii="Century Gothic" w:hAnsi="Century Gothic"/>
                  <w:sz w:val="22"/>
                  <w:szCs w:val="22"/>
                </w:rPr>
                <w:t>https://b</w:t>
              </w:r>
              <w:r w:rsidRPr="00886F20">
                <w:rPr>
                  <w:rStyle w:val="Hyperlink"/>
                  <w:rFonts w:ascii="Century Gothic" w:hAnsi="Century Gothic"/>
                  <w:sz w:val="22"/>
                  <w:szCs w:val="22"/>
                </w:rPr>
                <w:t>i</w:t>
              </w:r>
              <w:r w:rsidRPr="00886F20">
                <w:rPr>
                  <w:rStyle w:val="Hyperlink"/>
                  <w:rFonts w:ascii="Century Gothic" w:hAnsi="Century Gothic"/>
                  <w:sz w:val="22"/>
                  <w:szCs w:val="22"/>
                </w:rPr>
                <w:t>t.ly/2Hain4m</w:t>
              </w:r>
            </w:hyperlink>
            <w:r>
              <w:rPr>
                <w:rFonts w:ascii="Century Gothic" w:hAnsi="Century Gothic"/>
                <w:sz w:val="22"/>
                <w:szCs w:val="22"/>
              </w:rPr>
              <w:t xml:space="preserve"> </w:t>
            </w:r>
            <w:r w:rsidRPr="006C4D7B">
              <w:rPr>
                <w:rFonts w:ascii="Century Gothic" w:hAnsi="Century Gothic"/>
                <w:sz w:val="22"/>
                <w:szCs w:val="22"/>
              </w:rPr>
              <w:t xml:space="preserve"> </w:t>
            </w:r>
          </w:p>
        </w:tc>
      </w:tr>
    </w:tbl>
    <w:p w14:paraId="3CBCEA44" w14:textId="77777777" w:rsidR="007757D4" w:rsidRDefault="007757D4">
      <w:pPr>
        <w:rPr>
          <w:rFonts w:ascii="Century Gothic" w:hAnsi="Century Gothic"/>
          <w:color w:val="365F91" w:themeColor="accent1" w:themeShade="BF"/>
          <w:sz w:val="22"/>
          <w:szCs w:val="22"/>
        </w:rPr>
      </w:pPr>
    </w:p>
    <w:p w14:paraId="5D9D226C" w14:textId="77777777" w:rsidR="00E94A34" w:rsidRDefault="00E94A34">
      <w:pPr>
        <w:rPr>
          <w:rFonts w:ascii="Century Gothic" w:hAnsi="Century Gothic"/>
          <w:color w:val="365F91" w:themeColor="accent1" w:themeShade="BF"/>
          <w:sz w:val="22"/>
          <w:szCs w:val="22"/>
        </w:rPr>
      </w:pPr>
    </w:p>
    <w:p w14:paraId="28EF2D96" w14:textId="77777777" w:rsidR="00E94A34" w:rsidRDefault="00E94A34">
      <w:pPr>
        <w:rPr>
          <w:rFonts w:ascii="Century Gothic" w:hAnsi="Century Gothic"/>
          <w:b/>
          <w:color w:val="365F91" w:themeColor="accent1" w:themeShade="BF"/>
          <w:sz w:val="22"/>
          <w:szCs w:val="22"/>
        </w:rPr>
      </w:pPr>
    </w:p>
    <w:p w14:paraId="7AB4A5D6" w14:textId="77777777" w:rsidR="00E94A34" w:rsidRDefault="00E94A34">
      <w:pPr>
        <w:rPr>
          <w:rFonts w:ascii="Century Gothic" w:hAnsi="Century Gothic"/>
          <w:b/>
          <w:color w:val="365F91" w:themeColor="accent1" w:themeShade="BF"/>
          <w:sz w:val="22"/>
          <w:szCs w:val="22"/>
        </w:rPr>
      </w:pPr>
    </w:p>
    <w:p w14:paraId="3673FCCF"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Economy – Fair funding review</w:t>
      </w:r>
    </w:p>
    <w:p w14:paraId="1AB65D54"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34"/>
        <w:gridCol w:w="1652"/>
        <w:gridCol w:w="1822"/>
        <w:gridCol w:w="4302"/>
      </w:tblGrid>
      <w:tr w:rsidR="007757D4" w:rsidRPr="008B4EE6" w14:paraId="188A9163" w14:textId="77777777" w:rsidTr="007757D4">
        <w:tc>
          <w:tcPr>
            <w:tcW w:w="1242" w:type="dxa"/>
            <w:shd w:val="clear" w:color="auto" w:fill="365F91" w:themeFill="accent1" w:themeFillShade="BF"/>
          </w:tcPr>
          <w:p w14:paraId="612727F8"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363547BC"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350DCDB1"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6D98C355"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2DEBE72F" w14:textId="77777777" w:rsidTr="007757D4">
        <w:tc>
          <w:tcPr>
            <w:tcW w:w="1242" w:type="dxa"/>
          </w:tcPr>
          <w:p w14:paraId="16F84009" w14:textId="2753C0DF" w:rsidR="007757D4" w:rsidRPr="008B4EE6" w:rsidRDefault="00FB0912" w:rsidP="007757D4">
            <w:pPr>
              <w:rPr>
                <w:rFonts w:ascii="Century Gothic" w:hAnsi="Century Gothic"/>
                <w:sz w:val="22"/>
                <w:szCs w:val="22"/>
              </w:rPr>
            </w:pPr>
            <w:r>
              <w:rPr>
                <w:rFonts w:ascii="Century Gothic" w:hAnsi="Century Gothic"/>
                <w:sz w:val="22"/>
                <w:szCs w:val="22"/>
              </w:rPr>
              <w:t>14/03/19</w:t>
            </w:r>
          </w:p>
        </w:tc>
        <w:tc>
          <w:tcPr>
            <w:tcW w:w="1701" w:type="dxa"/>
          </w:tcPr>
          <w:p w14:paraId="4CBD4E2B" w14:textId="531AFABC" w:rsidR="007757D4" w:rsidRPr="008B4EE6" w:rsidRDefault="00FB0912" w:rsidP="007757D4">
            <w:pPr>
              <w:rPr>
                <w:rFonts w:ascii="Century Gothic" w:hAnsi="Century Gothic"/>
                <w:sz w:val="22"/>
                <w:szCs w:val="22"/>
              </w:rPr>
            </w:pPr>
            <w:r>
              <w:rPr>
                <w:rFonts w:ascii="Century Gothic" w:hAnsi="Century Gothic"/>
                <w:sz w:val="22"/>
                <w:szCs w:val="22"/>
              </w:rPr>
              <w:t>Oral Answers</w:t>
            </w:r>
          </w:p>
        </w:tc>
        <w:tc>
          <w:tcPr>
            <w:tcW w:w="1843" w:type="dxa"/>
          </w:tcPr>
          <w:p w14:paraId="156CAA9B" w14:textId="4D11E253" w:rsidR="007757D4" w:rsidRPr="008B4EE6" w:rsidRDefault="00FB0912" w:rsidP="007757D4">
            <w:pPr>
              <w:rPr>
                <w:rFonts w:ascii="Century Gothic" w:hAnsi="Century Gothic"/>
                <w:sz w:val="22"/>
                <w:szCs w:val="22"/>
              </w:rPr>
            </w:pPr>
            <w:proofErr w:type="spellStart"/>
            <w:r>
              <w:rPr>
                <w:rFonts w:ascii="Century Gothic" w:hAnsi="Century Gothic"/>
                <w:sz w:val="22"/>
                <w:szCs w:val="22"/>
              </w:rPr>
              <w:t>HoL</w:t>
            </w:r>
            <w:proofErr w:type="spellEnd"/>
          </w:p>
        </w:tc>
        <w:tc>
          <w:tcPr>
            <w:tcW w:w="4450" w:type="dxa"/>
          </w:tcPr>
          <w:p w14:paraId="04D9ADC4" w14:textId="27B8FD5F" w:rsidR="007757D4" w:rsidRPr="008B4EE6" w:rsidRDefault="00FB0912" w:rsidP="007757D4">
            <w:pPr>
              <w:rPr>
                <w:rFonts w:ascii="Century Gothic" w:hAnsi="Century Gothic"/>
                <w:sz w:val="22"/>
                <w:szCs w:val="22"/>
              </w:rPr>
            </w:pPr>
            <w:r w:rsidRPr="00FB0912">
              <w:rPr>
                <w:rFonts w:ascii="Century Gothic" w:hAnsi="Century Gothic"/>
                <w:sz w:val="22"/>
                <w:szCs w:val="22"/>
              </w:rPr>
              <w:t>Local Authorities: Fair Funding Review</w:t>
            </w:r>
            <w:r>
              <w:rPr>
                <w:rFonts w:ascii="Century Gothic" w:hAnsi="Century Gothic"/>
                <w:sz w:val="22"/>
                <w:szCs w:val="22"/>
              </w:rPr>
              <w:t xml:space="preserve">. </w:t>
            </w:r>
            <w:hyperlink r:id="rId31" w:history="1">
              <w:r w:rsidRPr="00FB0912">
                <w:rPr>
                  <w:rStyle w:val="Hyperlink"/>
                  <w:rFonts w:ascii="Century Gothic" w:hAnsi="Century Gothic"/>
                  <w:sz w:val="22"/>
                  <w:szCs w:val="22"/>
                </w:rPr>
                <w:t>Rea</w:t>
              </w:r>
              <w:r w:rsidRPr="00FB0912">
                <w:rPr>
                  <w:rStyle w:val="Hyperlink"/>
                  <w:rFonts w:ascii="Century Gothic" w:hAnsi="Century Gothic"/>
                  <w:sz w:val="22"/>
                  <w:szCs w:val="22"/>
                </w:rPr>
                <w:t>d</w:t>
              </w:r>
              <w:r w:rsidRPr="00FB0912">
                <w:rPr>
                  <w:rStyle w:val="Hyperlink"/>
                  <w:rFonts w:ascii="Century Gothic" w:hAnsi="Century Gothic"/>
                  <w:sz w:val="22"/>
                  <w:szCs w:val="22"/>
                </w:rPr>
                <w:t xml:space="preserve"> here</w:t>
              </w:r>
            </w:hyperlink>
            <w:r>
              <w:rPr>
                <w:rFonts w:ascii="Century Gothic" w:hAnsi="Century Gothic"/>
                <w:sz w:val="22"/>
                <w:szCs w:val="22"/>
              </w:rPr>
              <w:t xml:space="preserve">. </w:t>
            </w:r>
          </w:p>
        </w:tc>
      </w:tr>
      <w:tr w:rsidR="007757D4" w:rsidRPr="008B4EE6" w14:paraId="08253EB5" w14:textId="77777777" w:rsidTr="007757D4">
        <w:tc>
          <w:tcPr>
            <w:tcW w:w="1242" w:type="dxa"/>
          </w:tcPr>
          <w:p w14:paraId="4E10CBA4" w14:textId="111FD1A3" w:rsidR="007757D4" w:rsidRPr="008B4EE6" w:rsidRDefault="00FB0912" w:rsidP="007757D4">
            <w:pPr>
              <w:rPr>
                <w:rFonts w:ascii="Century Gothic" w:hAnsi="Century Gothic"/>
                <w:sz w:val="22"/>
                <w:szCs w:val="22"/>
              </w:rPr>
            </w:pPr>
            <w:r>
              <w:rPr>
                <w:rFonts w:ascii="Century Gothic" w:hAnsi="Century Gothic"/>
                <w:sz w:val="22"/>
                <w:szCs w:val="22"/>
              </w:rPr>
              <w:t>15/03/19</w:t>
            </w:r>
          </w:p>
        </w:tc>
        <w:tc>
          <w:tcPr>
            <w:tcW w:w="1701" w:type="dxa"/>
          </w:tcPr>
          <w:p w14:paraId="75613D0C" w14:textId="0CBA1244" w:rsidR="007757D4" w:rsidRPr="008B4EE6" w:rsidRDefault="00FB0912" w:rsidP="007757D4">
            <w:pPr>
              <w:rPr>
                <w:rFonts w:ascii="Century Gothic" w:hAnsi="Century Gothic"/>
                <w:sz w:val="22"/>
                <w:szCs w:val="22"/>
              </w:rPr>
            </w:pPr>
            <w:r>
              <w:rPr>
                <w:rFonts w:ascii="Century Gothic" w:hAnsi="Century Gothic"/>
                <w:sz w:val="22"/>
                <w:szCs w:val="22"/>
              </w:rPr>
              <w:t>Papers</w:t>
            </w:r>
          </w:p>
        </w:tc>
        <w:tc>
          <w:tcPr>
            <w:tcW w:w="1843" w:type="dxa"/>
          </w:tcPr>
          <w:p w14:paraId="2E6FF9D6" w14:textId="595B6915" w:rsidR="007757D4" w:rsidRPr="008B4EE6" w:rsidRDefault="00FB0912" w:rsidP="007757D4">
            <w:pPr>
              <w:rPr>
                <w:rFonts w:ascii="Century Gothic" w:hAnsi="Century Gothic"/>
                <w:sz w:val="22"/>
                <w:szCs w:val="22"/>
              </w:rPr>
            </w:pPr>
            <w:proofErr w:type="spellStart"/>
            <w:r>
              <w:rPr>
                <w:rFonts w:ascii="Century Gothic" w:hAnsi="Century Gothic"/>
                <w:sz w:val="22"/>
                <w:szCs w:val="22"/>
              </w:rPr>
              <w:t>HoC</w:t>
            </w:r>
            <w:proofErr w:type="spellEnd"/>
          </w:p>
        </w:tc>
        <w:tc>
          <w:tcPr>
            <w:tcW w:w="4450" w:type="dxa"/>
          </w:tcPr>
          <w:p w14:paraId="6FFD9F3A" w14:textId="18BE2CA4" w:rsidR="00FB0912" w:rsidRDefault="00FB0912" w:rsidP="00FB0912">
            <w:pPr>
              <w:rPr>
                <w:rFonts w:eastAsia="Times New Roman"/>
              </w:rPr>
            </w:pPr>
            <w:r w:rsidRPr="00FB0912">
              <w:rPr>
                <w:rFonts w:ascii="Century Gothic" w:hAnsi="Century Gothic"/>
                <w:sz w:val="22"/>
                <w:szCs w:val="22"/>
              </w:rPr>
              <w:t>Reviewing and reforming local government finance</w:t>
            </w:r>
            <w:r>
              <w:rPr>
                <w:rFonts w:ascii="Century Gothic" w:hAnsi="Century Gothic"/>
                <w:sz w:val="22"/>
                <w:szCs w:val="22"/>
              </w:rPr>
              <w:t xml:space="preserve">. </w:t>
            </w:r>
            <w:hyperlink r:id="rId32" w:history="1">
              <w:r w:rsidRPr="00965FD0">
                <w:rPr>
                  <w:rStyle w:val="Hyperlink"/>
                  <w:rFonts w:ascii="Century Gothic" w:hAnsi="Century Gothic"/>
                  <w:sz w:val="22"/>
                  <w:szCs w:val="22"/>
                </w:rPr>
                <w:t>https://bit</w:t>
              </w:r>
              <w:r w:rsidRPr="00965FD0">
                <w:rPr>
                  <w:rStyle w:val="Hyperlink"/>
                  <w:rFonts w:ascii="Century Gothic" w:hAnsi="Century Gothic"/>
                  <w:sz w:val="22"/>
                  <w:szCs w:val="22"/>
                </w:rPr>
                <w:t>.</w:t>
              </w:r>
              <w:r w:rsidRPr="00965FD0">
                <w:rPr>
                  <w:rStyle w:val="Hyperlink"/>
                  <w:rFonts w:ascii="Century Gothic" w:hAnsi="Century Gothic"/>
                  <w:sz w:val="22"/>
                  <w:szCs w:val="22"/>
                </w:rPr>
                <w:t>ly/2CocpYu</w:t>
              </w:r>
            </w:hyperlink>
            <w:r>
              <w:rPr>
                <w:rFonts w:ascii="Century Gothic" w:hAnsi="Century Gothic"/>
                <w:sz w:val="22"/>
                <w:szCs w:val="22"/>
              </w:rPr>
              <w:t xml:space="preserve"> </w:t>
            </w:r>
          </w:p>
          <w:p w14:paraId="18D03F9E" w14:textId="6FD25699" w:rsidR="007757D4" w:rsidRPr="008B4EE6" w:rsidRDefault="00FB0912" w:rsidP="007757D4">
            <w:pPr>
              <w:rPr>
                <w:rFonts w:ascii="Century Gothic" w:hAnsi="Century Gothic"/>
                <w:sz w:val="22"/>
                <w:szCs w:val="22"/>
              </w:rPr>
            </w:pPr>
            <w:r>
              <w:rPr>
                <w:rFonts w:ascii="Century Gothic" w:hAnsi="Century Gothic"/>
                <w:sz w:val="22"/>
                <w:szCs w:val="22"/>
              </w:rPr>
              <w:t xml:space="preserve"> </w:t>
            </w:r>
          </w:p>
        </w:tc>
      </w:tr>
    </w:tbl>
    <w:p w14:paraId="63DEC2BD" w14:textId="77777777" w:rsidR="007757D4" w:rsidRPr="008B4EE6" w:rsidRDefault="007757D4">
      <w:pPr>
        <w:rPr>
          <w:rFonts w:ascii="Century Gothic" w:hAnsi="Century Gothic"/>
          <w:color w:val="365F91" w:themeColor="accent1" w:themeShade="BF"/>
          <w:sz w:val="22"/>
          <w:szCs w:val="22"/>
        </w:rPr>
      </w:pPr>
    </w:p>
    <w:p w14:paraId="73E1A7EC"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Transport – Investment strategy</w:t>
      </w:r>
    </w:p>
    <w:p w14:paraId="32F3EBB7" w14:textId="77777777" w:rsidR="007757D4" w:rsidRPr="008B4EE6" w:rsidRDefault="007757D4">
      <w:pPr>
        <w:rPr>
          <w:rFonts w:ascii="Century Gothic" w:hAnsi="Century Gothic"/>
          <w:color w:val="365F91" w:themeColor="accent1" w:themeShade="BF"/>
          <w:sz w:val="22"/>
          <w:szCs w:val="22"/>
        </w:rPr>
      </w:pPr>
    </w:p>
    <w:tbl>
      <w:tblPr>
        <w:tblStyle w:val="TableGrid"/>
        <w:tblW w:w="0" w:type="auto"/>
        <w:tblLook w:val="04A0" w:firstRow="1" w:lastRow="0" w:firstColumn="1" w:lastColumn="0" w:noHBand="0" w:noVBand="1"/>
      </w:tblPr>
      <w:tblGrid>
        <w:gridCol w:w="1233"/>
        <w:gridCol w:w="1643"/>
        <w:gridCol w:w="1820"/>
        <w:gridCol w:w="4314"/>
      </w:tblGrid>
      <w:tr w:rsidR="007757D4" w:rsidRPr="008B4EE6" w14:paraId="7DCF650C" w14:textId="77777777" w:rsidTr="007757D4">
        <w:tc>
          <w:tcPr>
            <w:tcW w:w="1242" w:type="dxa"/>
            <w:shd w:val="clear" w:color="auto" w:fill="365F91" w:themeFill="accent1" w:themeFillShade="BF"/>
          </w:tcPr>
          <w:p w14:paraId="52A6A35F"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5DD64FD2"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01C1231B"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696C60ED" w14:textId="77777777" w:rsidR="007757D4" w:rsidRPr="00EC6E4A" w:rsidRDefault="007757D4" w:rsidP="007757D4">
            <w:pPr>
              <w:rPr>
                <w:rFonts w:ascii="Century Gothic" w:hAnsi="Century Gothic"/>
                <w:color w:val="FFFFFF" w:themeColor="background1"/>
                <w:sz w:val="22"/>
                <w:szCs w:val="22"/>
              </w:rPr>
            </w:pPr>
            <w:r w:rsidRPr="00EC6E4A">
              <w:rPr>
                <w:rFonts w:ascii="Century Gothic" w:hAnsi="Century Gothic"/>
                <w:color w:val="FFFFFF" w:themeColor="background1"/>
                <w:sz w:val="22"/>
                <w:szCs w:val="22"/>
              </w:rPr>
              <w:t>Notes</w:t>
            </w:r>
          </w:p>
        </w:tc>
      </w:tr>
      <w:tr w:rsidR="007757D4" w:rsidRPr="008B4EE6" w14:paraId="27878FEA" w14:textId="77777777" w:rsidTr="007757D4">
        <w:tc>
          <w:tcPr>
            <w:tcW w:w="1242" w:type="dxa"/>
          </w:tcPr>
          <w:p w14:paraId="1864855B" w14:textId="5061E633" w:rsidR="007757D4" w:rsidRPr="00EC6E4A" w:rsidRDefault="007A271C" w:rsidP="007757D4">
            <w:pPr>
              <w:rPr>
                <w:rFonts w:ascii="Century Gothic" w:hAnsi="Century Gothic"/>
                <w:sz w:val="22"/>
                <w:szCs w:val="22"/>
              </w:rPr>
            </w:pPr>
            <w:r w:rsidRPr="00EC6E4A">
              <w:rPr>
                <w:rFonts w:ascii="Century Gothic" w:hAnsi="Century Gothic"/>
                <w:sz w:val="22"/>
                <w:szCs w:val="22"/>
              </w:rPr>
              <w:t>01/03/19</w:t>
            </w:r>
          </w:p>
        </w:tc>
        <w:tc>
          <w:tcPr>
            <w:tcW w:w="1701" w:type="dxa"/>
          </w:tcPr>
          <w:p w14:paraId="635CC19C" w14:textId="56C91C8D" w:rsidR="007757D4" w:rsidRPr="00EC6E4A" w:rsidRDefault="007A271C" w:rsidP="007757D4">
            <w:pPr>
              <w:rPr>
                <w:rFonts w:ascii="Century Gothic" w:hAnsi="Century Gothic"/>
                <w:sz w:val="22"/>
                <w:szCs w:val="22"/>
              </w:rPr>
            </w:pPr>
            <w:r w:rsidRPr="00EC6E4A">
              <w:rPr>
                <w:rFonts w:ascii="Century Gothic" w:hAnsi="Century Gothic"/>
                <w:sz w:val="22"/>
                <w:szCs w:val="22"/>
              </w:rPr>
              <w:t>Press release</w:t>
            </w:r>
          </w:p>
        </w:tc>
        <w:tc>
          <w:tcPr>
            <w:tcW w:w="1843" w:type="dxa"/>
          </w:tcPr>
          <w:p w14:paraId="787C576F" w14:textId="7C5927E2" w:rsidR="007757D4" w:rsidRPr="00EC6E4A" w:rsidRDefault="007A271C" w:rsidP="007757D4">
            <w:pPr>
              <w:rPr>
                <w:rFonts w:ascii="Century Gothic" w:hAnsi="Century Gothic"/>
                <w:sz w:val="22"/>
                <w:szCs w:val="22"/>
              </w:rPr>
            </w:pPr>
            <w:r w:rsidRPr="00EC6E4A">
              <w:rPr>
                <w:rFonts w:ascii="Century Gothic" w:hAnsi="Century Gothic"/>
                <w:sz w:val="22"/>
                <w:szCs w:val="22"/>
              </w:rPr>
              <w:t>Labour party</w:t>
            </w:r>
          </w:p>
        </w:tc>
        <w:tc>
          <w:tcPr>
            <w:tcW w:w="4450" w:type="dxa"/>
          </w:tcPr>
          <w:p w14:paraId="2C1A3EEE" w14:textId="77777777" w:rsidR="007A271C" w:rsidRPr="00EC6E4A" w:rsidRDefault="007A271C" w:rsidP="00EC6E4A">
            <w:pPr>
              <w:spacing w:before="150" w:after="225"/>
              <w:outlineLvl w:val="3"/>
              <w:rPr>
                <w:rFonts w:ascii="Century Gothic" w:eastAsia="Times New Roman" w:hAnsi="Century Gothic" w:cs="Times New Roman"/>
                <w:b/>
                <w:bCs/>
                <w:color w:val="000000"/>
                <w:sz w:val="22"/>
                <w:szCs w:val="22"/>
              </w:rPr>
            </w:pPr>
            <w:r w:rsidRPr="00EC6E4A">
              <w:rPr>
                <w:rFonts w:ascii="Century Gothic" w:eastAsia="Times New Roman" w:hAnsi="Century Gothic" w:cs="Times New Roman"/>
                <w:b/>
                <w:bCs/>
                <w:color w:val="000000"/>
                <w:sz w:val="22"/>
                <w:szCs w:val="22"/>
              </w:rPr>
              <w:t>Labour calculates ‘Failing Grayling’ has cost the taxpayer and the economy £2.7 billion</w:t>
            </w:r>
          </w:p>
          <w:p w14:paraId="55332E64" w14:textId="7DED977D" w:rsidR="007757D4" w:rsidRPr="00EC6E4A" w:rsidRDefault="00EC6E4A" w:rsidP="00E911FB">
            <w:pPr>
              <w:spacing w:before="150" w:after="225"/>
              <w:outlineLvl w:val="3"/>
              <w:rPr>
                <w:rFonts w:ascii="Century Gothic" w:hAnsi="Century Gothic"/>
                <w:sz w:val="22"/>
                <w:szCs w:val="22"/>
              </w:rPr>
            </w:pPr>
            <w:r w:rsidRPr="00EC6E4A">
              <w:rPr>
                <w:rFonts w:ascii="Century Gothic" w:eastAsia="Times New Roman" w:hAnsi="Century Gothic" w:cs="Times New Roman"/>
                <w:bCs/>
                <w:color w:val="000000"/>
                <w:sz w:val="22"/>
                <w:szCs w:val="22"/>
              </w:rPr>
              <w:t xml:space="preserve">A new analysis by the Labour Party has revealed that after the Eurotunnel settlement fiasco, in his time as a government minister the Transport Secretary Chris Grayling has cost the taxpayer and the economy a total of £2.7 billion in political gaffes. </w:t>
            </w:r>
            <w:hyperlink r:id="rId33" w:history="1">
              <w:r w:rsidRPr="00EC6E4A">
                <w:rPr>
                  <w:rStyle w:val="Hyperlink"/>
                  <w:rFonts w:ascii="Century Gothic" w:eastAsia="Times New Roman" w:hAnsi="Century Gothic" w:cs="Times New Roman"/>
                  <w:bCs/>
                  <w:sz w:val="22"/>
                  <w:szCs w:val="22"/>
                </w:rPr>
                <w:t xml:space="preserve">Read </w:t>
              </w:r>
              <w:r w:rsidRPr="00EC6E4A">
                <w:rPr>
                  <w:rStyle w:val="Hyperlink"/>
                  <w:rFonts w:ascii="Century Gothic" w:eastAsia="Times New Roman" w:hAnsi="Century Gothic" w:cs="Times New Roman"/>
                  <w:bCs/>
                  <w:sz w:val="22"/>
                  <w:szCs w:val="22"/>
                </w:rPr>
                <w:t>h</w:t>
              </w:r>
              <w:r w:rsidRPr="00EC6E4A">
                <w:rPr>
                  <w:rStyle w:val="Hyperlink"/>
                  <w:rFonts w:ascii="Century Gothic" w:eastAsia="Times New Roman" w:hAnsi="Century Gothic" w:cs="Times New Roman"/>
                  <w:bCs/>
                  <w:sz w:val="22"/>
                  <w:szCs w:val="22"/>
                </w:rPr>
                <w:t>e</w:t>
              </w:r>
              <w:r w:rsidRPr="00EC6E4A">
                <w:rPr>
                  <w:rStyle w:val="Hyperlink"/>
                  <w:rFonts w:ascii="Century Gothic" w:eastAsia="Times New Roman" w:hAnsi="Century Gothic" w:cs="Times New Roman"/>
                  <w:bCs/>
                  <w:sz w:val="22"/>
                  <w:szCs w:val="22"/>
                </w:rPr>
                <w:t>r</w:t>
              </w:r>
              <w:r w:rsidRPr="00EC6E4A">
                <w:rPr>
                  <w:rStyle w:val="Hyperlink"/>
                  <w:rFonts w:ascii="Century Gothic" w:eastAsia="Times New Roman" w:hAnsi="Century Gothic" w:cs="Times New Roman"/>
                  <w:bCs/>
                  <w:sz w:val="22"/>
                  <w:szCs w:val="22"/>
                </w:rPr>
                <w:t>e</w:t>
              </w:r>
            </w:hyperlink>
            <w:r w:rsidRPr="00EC6E4A">
              <w:rPr>
                <w:rFonts w:ascii="Century Gothic" w:eastAsia="Times New Roman" w:hAnsi="Century Gothic" w:cs="Times New Roman"/>
                <w:bCs/>
                <w:color w:val="000000"/>
                <w:sz w:val="22"/>
                <w:szCs w:val="22"/>
              </w:rPr>
              <w:t>.</w:t>
            </w:r>
          </w:p>
        </w:tc>
      </w:tr>
      <w:tr w:rsidR="007757D4" w:rsidRPr="008B4EE6" w14:paraId="54FB5E22" w14:textId="77777777" w:rsidTr="007757D4">
        <w:tc>
          <w:tcPr>
            <w:tcW w:w="1242" w:type="dxa"/>
          </w:tcPr>
          <w:p w14:paraId="16A8D8D4" w14:textId="3522A44A" w:rsidR="007757D4" w:rsidRPr="008B4EE6" w:rsidRDefault="0040313B" w:rsidP="007757D4">
            <w:pPr>
              <w:rPr>
                <w:rFonts w:ascii="Century Gothic" w:hAnsi="Century Gothic"/>
                <w:sz w:val="22"/>
                <w:szCs w:val="22"/>
              </w:rPr>
            </w:pPr>
            <w:r>
              <w:rPr>
                <w:rFonts w:ascii="Century Gothic" w:hAnsi="Century Gothic"/>
                <w:sz w:val="22"/>
                <w:szCs w:val="22"/>
              </w:rPr>
              <w:t>20/03/19</w:t>
            </w:r>
          </w:p>
        </w:tc>
        <w:tc>
          <w:tcPr>
            <w:tcW w:w="1701" w:type="dxa"/>
          </w:tcPr>
          <w:p w14:paraId="6693082B" w14:textId="0D056A0D" w:rsidR="007757D4" w:rsidRPr="008B4EE6" w:rsidRDefault="0040313B" w:rsidP="007757D4">
            <w:pPr>
              <w:rPr>
                <w:rFonts w:ascii="Century Gothic" w:hAnsi="Century Gothic"/>
                <w:sz w:val="22"/>
                <w:szCs w:val="22"/>
              </w:rPr>
            </w:pPr>
            <w:r>
              <w:rPr>
                <w:rFonts w:ascii="Century Gothic" w:hAnsi="Century Gothic"/>
                <w:sz w:val="22"/>
                <w:szCs w:val="22"/>
              </w:rPr>
              <w:t>Press Release</w:t>
            </w:r>
          </w:p>
        </w:tc>
        <w:tc>
          <w:tcPr>
            <w:tcW w:w="1843" w:type="dxa"/>
          </w:tcPr>
          <w:p w14:paraId="31AD3A94" w14:textId="23C22CEC" w:rsidR="007757D4" w:rsidRPr="008B4EE6" w:rsidRDefault="0040313B" w:rsidP="007757D4">
            <w:pPr>
              <w:rPr>
                <w:rFonts w:ascii="Century Gothic" w:hAnsi="Century Gothic"/>
                <w:sz w:val="22"/>
                <w:szCs w:val="22"/>
              </w:rPr>
            </w:pPr>
            <w:r>
              <w:rPr>
                <w:rFonts w:ascii="Century Gothic" w:hAnsi="Century Gothic"/>
                <w:sz w:val="22"/>
                <w:szCs w:val="22"/>
              </w:rPr>
              <w:t>West Midlands Combined Authority</w:t>
            </w:r>
          </w:p>
        </w:tc>
        <w:tc>
          <w:tcPr>
            <w:tcW w:w="4450" w:type="dxa"/>
          </w:tcPr>
          <w:p w14:paraId="5DAD1B40" w14:textId="35F34252" w:rsidR="007757D4" w:rsidRPr="008B4EE6" w:rsidRDefault="0040313B" w:rsidP="007757D4">
            <w:pPr>
              <w:rPr>
                <w:rFonts w:ascii="Century Gothic" w:hAnsi="Century Gothic"/>
                <w:sz w:val="22"/>
                <w:szCs w:val="22"/>
              </w:rPr>
            </w:pPr>
            <w:r w:rsidRPr="0040313B">
              <w:rPr>
                <w:rFonts w:ascii="Century Gothic" w:hAnsi="Century Gothic"/>
                <w:sz w:val="22"/>
                <w:szCs w:val="22"/>
              </w:rPr>
              <w:t>Drivers could receive ‘credits’ to ditch their cars under £20m Future Mobility plans</w:t>
            </w:r>
            <w:r>
              <w:rPr>
                <w:rFonts w:ascii="Century Gothic" w:hAnsi="Century Gothic"/>
                <w:sz w:val="22"/>
                <w:szCs w:val="22"/>
              </w:rPr>
              <w:t xml:space="preserve">. </w:t>
            </w:r>
            <w:hyperlink r:id="rId34" w:history="1">
              <w:r w:rsidRPr="0040313B">
                <w:rPr>
                  <w:rStyle w:val="Hyperlink"/>
                  <w:rFonts w:ascii="Century Gothic" w:hAnsi="Century Gothic"/>
                  <w:sz w:val="22"/>
                  <w:szCs w:val="22"/>
                </w:rPr>
                <w:t>Read h</w:t>
              </w:r>
              <w:r w:rsidRPr="0040313B">
                <w:rPr>
                  <w:rStyle w:val="Hyperlink"/>
                  <w:rFonts w:ascii="Century Gothic" w:hAnsi="Century Gothic"/>
                  <w:sz w:val="22"/>
                  <w:szCs w:val="22"/>
                </w:rPr>
                <w:t>e</w:t>
              </w:r>
              <w:r w:rsidRPr="0040313B">
                <w:rPr>
                  <w:rStyle w:val="Hyperlink"/>
                  <w:rFonts w:ascii="Century Gothic" w:hAnsi="Century Gothic"/>
                  <w:sz w:val="22"/>
                  <w:szCs w:val="22"/>
                </w:rPr>
                <w:t>re.</w:t>
              </w:r>
            </w:hyperlink>
            <w:r>
              <w:rPr>
                <w:rFonts w:ascii="Century Gothic" w:hAnsi="Century Gothic"/>
                <w:sz w:val="22"/>
                <w:szCs w:val="22"/>
              </w:rPr>
              <w:t xml:space="preserve"> </w:t>
            </w:r>
          </w:p>
        </w:tc>
      </w:tr>
    </w:tbl>
    <w:p w14:paraId="37060C1E" w14:textId="77777777" w:rsidR="007757D4" w:rsidRPr="008B4EE6" w:rsidRDefault="007757D4">
      <w:pPr>
        <w:rPr>
          <w:rFonts w:ascii="Century Gothic" w:hAnsi="Century Gothic"/>
          <w:color w:val="365F91" w:themeColor="accent1" w:themeShade="BF"/>
          <w:sz w:val="22"/>
          <w:szCs w:val="22"/>
        </w:rPr>
      </w:pPr>
    </w:p>
    <w:p w14:paraId="7E0BB06D"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Transport – Major road network</w:t>
      </w:r>
    </w:p>
    <w:p w14:paraId="217C3FBC" w14:textId="77777777" w:rsidR="007757D4" w:rsidRPr="008B4EE6" w:rsidRDefault="007757D4">
      <w:pPr>
        <w:rPr>
          <w:rFonts w:ascii="Century Gothic" w:hAnsi="Century Gothic"/>
          <w:color w:val="365F91" w:themeColor="accent1" w:themeShade="BF"/>
          <w:sz w:val="22"/>
          <w:szCs w:val="22"/>
        </w:rPr>
      </w:pPr>
    </w:p>
    <w:tbl>
      <w:tblPr>
        <w:tblStyle w:val="TableGrid"/>
        <w:tblW w:w="9708" w:type="dxa"/>
        <w:tblLook w:val="04A0" w:firstRow="1" w:lastRow="0" w:firstColumn="1" w:lastColumn="0" w:noHBand="0" w:noVBand="1"/>
      </w:tblPr>
      <w:tblGrid>
        <w:gridCol w:w="1242"/>
        <w:gridCol w:w="1701"/>
        <w:gridCol w:w="2694"/>
        <w:gridCol w:w="4071"/>
      </w:tblGrid>
      <w:tr w:rsidR="007757D4" w:rsidRPr="008B4EE6" w14:paraId="43E7A31B" w14:textId="77777777" w:rsidTr="00462BF3">
        <w:tc>
          <w:tcPr>
            <w:tcW w:w="1242" w:type="dxa"/>
            <w:shd w:val="clear" w:color="auto" w:fill="365F91" w:themeFill="accent1" w:themeFillShade="BF"/>
          </w:tcPr>
          <w:p w14:paraId="36A5C5C5"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10A0F26F"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2694" w:type="dxa"/>
            <w:shd w:val="clear" w:color="auto" w:fill="365F91" w:themeFill="accent1" w:themeFillShade="BF"/>
          </w:tcPr>
          <w:p w14:paraId="098133F7"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071" w:type="dxa"/>
            <w:shd w:val="clear" w:color="auto" w:fill="365F91" w:themeFill="accent1" w:themeFillShade="BF"/>
          </w:tcPr>
          <w:p w14:paraId="3CB34194"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6C0DF25F" w14:textId="77777777" w:rsidTr="00094440">
        <w:trPr>
          <w:trHeight w:val="3549"/>
        </w:trPr>
        <w:tc>
          <w:tcPr>
            <w:tcW w:w="1242" w:type="dxa"/>
          </w:tcPr>
          <w:p w14:paraId="28692292" w14:textId="493DA3B8" w:rsidR="007757D4" w:rsidRPr="008B4EE6" w:rsidRDefault="00462BF3" w:rsidP="007757D4">
            <w:pPr>
              <w:rPr>
                <w:rFonts w:ascii="Century Gothic" w:hAnsi="Century Gothic"/>
                <w:sz w:val="22"/>
                <w:szCs w:val="22"/>
              </w:rPr>
            </w:pPr>
            <w:r>
              <w:rPr>
                <w:rFonts w:ascii="Century Gothic" w:hAnsi="Century Gothic"/>
                <w:sz w:val="22"/>
                <w:szCs w:val="22"/>
              </w:rPr>
              <w:lastRenderedPageBreak/>
              <w:t>05/03/19</w:t>
            </w:r>
          </w:p>
        </w:tc>
        <w:tc>
          <w:tcPr>
            <w:tcW w:w="1701" w:type="dxa"/>
          </w:tcPr>
          <w:p w14:paraId="645FF3C2" w14:textId="5CBEB451" w:rsidR="007757D4" w:rsidRPr="008B4EE6" w:rsidRDefault="00462BF3" w:rsidP="007757D4">
            <w:pPr>
              <w:rPr>
                <w:rFonts w:ascii="Century Gothic" w:hAnsi="Century Gothic"/>
                <w:sz w:val="22"/>
                <w:szCs w:val="22"/>
              </w:rPr>
            </w:pPr>
            <w:r>
              <w:rPr>
                <w:rFonts w:ascii="Century Gothic" w:hAnsi="Century Gothic"/>
                <w:sz w:val="22"/>
                <w:szCs w:val="22"/>
              </w:rPr>
              <w:t>Q&amp;A</w:t>
            </w:r>
          </w:p>
        </w:tc>
        <w:tc>
          <w:tcPr>
            <w:tcW w:w="2694" w:type="dxa"/>
          </w:tcPr>
          <w:p w14:paraId="50174692" w14:textId="1B18658A" w:rsidR="007757D4" w:rsidRPr="008B4EE6" w:rsidRDefault="00462BF3" w:rsidP="007757D4">
            <w:pPr>
              <w:rPr>
                <w:rFonts w:ascii="Century Gothic" w:hAnsi="Century Gothic"/>
                <w:sz w:val="22"/>
                <w:szCs w:val="22"/>
              </w:rPr>
            </w:pPr>
            <w:r>
              <w:rPr>
                <w:rFonts w:ascii="Century Gothic" w:hAnsi="Century Gothic"/>
                <w:sz w:val="22"/>
                <w:szCs w:val="22"/>
              </w:rPr>
              <w:t>Commons Chamber</w:t>
            </w:r>
          </w:p>
        </w:tc>
        <w:tc>
          <w:tcPr>
            <w:tcW w:w="4071" w:type="dxa"/>
          </w:tcPr>
          <w:p w14:paraId="3BD12856" w14:textId="77777777" w:rsidR="00462BF3" w:rsidRPr="00462BF3" w:rsidRDefault="00462BF3" w:rsidP="00462BF3">
            <w:pPr>
              <w:rPr>
                <w:rFonts w:ascii="Century Gothic" w:hAnsi="Century Gothic"/>
                <w:b/>
                <w:bCs/>
                <w:sz w:val="22"/>
                <w:szCs w:val="22"/>
              </w:rPr>
            </w:pPr>
            <w:r w:rsidRPr="00462BF3">
              <w:rPr>
                <w:rFonts w:ascii="Century Gothic" w:hAnsi="Century Gothic"/>
                <w:b/>
                <w:bCs/>
                <w:sz w:val="22"/>
                <w:szCs w:val="22"/>
              </w:rPr>
              <w:t>Road Infrastructure Funding</w:t>
            </w:r>
          </w:p>
          <w:p w14:paraId="28FDCBB1" w14:textId="16E38FB2" w:rsidR="00462BF3" w:rsidRDefault="00173F88" w:rsidP="00462BF3">
            <w:pPr>
              <w:rPr>
                <w:rFonts w:ascii="Century Gothic" w:hAnsi="Century Gothic"/>
                <w:sz w:val="22"/>
                <w:szCs w:val="22"/>
              </w:rPr>
            </w:pPr>
            <w:hyperlink r:id="rId35" w:history="1">
              <w:r w:rsidR="00462BF3" w:rsidRPr="00462BF3">
                <w:rPr>
                  <w:rStyle w:val="Hyperlink"/>
                  <w:rFonts w:ascii="Century Gothic" w:hAnsi="Century Gothic"/>
                  <w:sz w:val="22"/>
                  <w:szCs w:val="22"/>
                </w:rPr>
                <w:t>909</w:t>
              </w:r>
              <w:r w:rsidR="00462BF3" w:rsidRPr="00462BF3">
                <w:rPr>
                  <w:rStyle w:val="Hyperlink"/>
                  <w:rFonts w:ascii="Century Gothic" w:hAnsi="Century Gothic"/>
                  <w:sz w:val="22"/>
                  <w:szCs w:val="22"/>
                </w:rPr>
                <w:t>5</w:t>
              </w:r>
              <w:r w:rsidR="00462BF3" w:rsidRPr="00462BF3">
                <w:rPr>
                  <w:rStyle w:val="Hyperlink"/>
                  <w:rFonts w:ascii="Century Gothic" w:hAnsi="Century Gothic"/>
                  <w:sz w:val="22"/>
                  <w:szCs w:val="22"/>
                </w:rPr>
                <w:t>77</w:t>
              </w:r>
            </w:hyperlink>
          </w:p>
          <w:p w14:paraId="4364F744" w14:textId="77777777" w:rsidR="00462BF3" w:rsidRDefault="00462BF3" w:rsidP="00462BF3">
            <w:pPr>
              <w:rPr>
                <w:rFonts w:ascii="Century Gothic" w:hAnsi="Century Gothic"/>
                <w:sz w:val="22"/>
                <w:szCs w:val="22"/>
              </w:rPr>
            </w:pPr>
          </w:p>
          <w:p w14:paraId="622C2F3A" w14:textId="34F89B05" w:rsidR="00462BF3" w:rsidRDefault="00462BF3" w:rsidP="00462BF3">
            <w:pPr>
              <w:rPr>
                <w:rFonts w:ascii="Century Gothic" w:hAnsi="Century Gothic"/>
                <w:sz w:val="22"/>
                <w:szCs w:val="22"/>
              </w:rPr>
            </w:pPr>
            <w:r>
              <w:rPr>
                <w:rFonts w:ascii="Century Gothic" w:hAnsi="Century Gothic"/>
                <w:sz w:val="22"/>
                <w:szCs w:val="22"/>
              </w:rPr>
              <w:t>Questions asked by:</w:t>
            </w:r>
            <w:hyperlink r:id="rId36" w:history="1">
              <w:r w:rsidRPr="00462BF3">
                <w:rPr>
                  <w:rStyle w:val="Hyperlink"/>
                  <w:rFonts w:ascii="Century Gothic" w:hAnsi="Century Gothic"/>
                  <w:sz w:val="22"/>
                  <w:szCs w:val="22"/>
                </w:rPr>
                <w:t xml:space="preserve"> Gordon Hender</w:t>
              </w:r>
              <w:r w:rsidRPr="00462BF3">
                <w:rPr>
                  <w:rStyle w:val="Hyperlink"/>
                  <w:rFonts w:ascii="Century Gothic" w:hAnsi="Century Gothic"/>
                  <w:sz w:val="22"/>
                  <w:szCs w:val="22"/>
                </w:rPr>
                <w:t>s</w:t>
              </w:r>
              <w:r w:rsidRPr="00462BF3">
                <w:rPr>
                  <w:rStyle w:val="Hyperlink"/>
                  <w:rFonts w:ascii="Century Gothic" w:hAnsi="Century Gothic"/>
                  <w:sz w:val="22"/>
                  <w:szCs w:val="22"/>
                </w:rPr>
                <w:t>on</w:t>
              </w:r>
            </w:hyperlink>
          </w:p>
          <w:p w14:paraId="0FD09C90" w14:textId="5D3F53A7" w:rsidR="00462BF3" w:rsidRDefault="00462BF3" w:rsidP="00462BF3">
            <w:pPr>
              <w:rPr>
                <w:rFonts w:ascii="Century Gothic" w:hAnsi="Century Gothic"/>
                <w:sz w:val="22"/>
                <w:szCs w:val="22"/>
              </w:rPr>
            </w:pPr>
            <w:r w:rsidRPr="00462BF3">
              <w:rPr>
                <w:rFonts w:ascii="Century Gothic" w:hAnsi="Century Gothic"/>
                <w:sz w:val="22"/>
                <w:szCs w:val="22"/>
              </w:rPr>
              <w:t>What steps he is taking to increase the level of fundi</w:t>
            </w:r>
            <w:r>
              <w:rPr>
                <w:rFonts w:ascii="Century Gothic" w:hAnsi="Century Gothic"/>
                <w:sz w:val="22"/>
                <w:szCs w:val="22"/>
              </w:rPr>
              <w:t>ng for road infrastructure?</w:t>
            </w:r>
          </w:p>
          <w:p w14:paraId="617904BC" w14:textId="77777777" w:rsidR="00462BF3" w:rsidRDefault="00462BF3" w:rsidP="00462BF3">
            <w:pPr>
              <w:rPr>
                <w:rFonts w:ascii="Century Gothic" w:hAnsi="Century Gothic"/>
                <w:sz w:val="22"/>
                <w:szCs w:val="22"/>
              </w:rPr>
            </w:pPr>
          </w:p>
          <w:p w14:paraId="6307D379" w14:textId="7B563643" w:rsidR="00462BF3" w:rsidRDefault="00462BF3" w:rsidP="00462BF3">
            <w:pPr>
              <w:rPr>
                <w:rStyle w:val="Hyperlink"/>
                <w:rFonts w:ascii="Century Gothic" w:hAnsi="Century Gothic"/>
                <w:sz w:val="22"/>
                <w:szCs w:val="22"/>
              </w:rPr>
            </w:pPr>
            <w:r>
              <w:rPr>
                <w:rFonts w:ascii="Century Gothic" w:hAnsi="Century Gothic"/>
                <w:sz w:val="22"/>
                <w:szCs w:val="22"/>
              </w:rPr>
              <w:t xml:space="preserve">Answered by </w:t>
            </w:r>
            <w:hyperlink r:id="rId37" w:history="1">
              <w:r w:rsidRPr="00462BF3">
                <w:rPr>
                  <w:rStyle w:val="Hyperlink"/>
                  <w:rFonts w:ascii="Century Gothic" w:hAnsi="Century Gothic"/>
                  <w:sz w:val="22"/>
                  <w:szCs w:val="22"/>
                </w:rPr>
                <w:t>Phil</w:t>
              </w:r>
              <w:r w:rsidRPr="00462BF3">
                <w:rPr>
                  <w:rStyle w:val="Hyperlink"/>
                  <w:rFonts w:ascii="Century Gothic" w:hAnsi="Century Gothic"/>
                  <w:sz w:val="22"/>
                  <w:szCs w:val="22"/>
                </w:rPr>
                <w:t>i</w:t>
              </w:r>
              <w:r w:rsidRPr="00462BF3">
                <w:rPr>
                  <w:rStyle w:val="Hyperlink"/>
                  <w:rFonts w:ascii="Century Gothic" w:hAnsi="Century Gothic"/>
                  <w:sz w:val="22"/>
                  <w:szCs w:val="22"/>
                </w:rPr>
                <w:t>p Hammond</w:t>
              </w:r>
            </w:hyperlink>
          </w:p>
          <w:p w14:paraId="5EA4489C" w14:textId="77777777" w:rsidR="0058242A" w:rsidRDefault="0058242A" w:rsidP="00462BF3">
            <w:pPr>
              <w:rPr>
                <w:rFonts w:ascii="Century Gothic" w:hAnsi="Century Gothic"/>
                <w:sz w:val="22"/>
                <w:szCs w:val="22"/>
              </w:rPr>
            </w:pPr>
          </w:p>
          <w:p w14:paraId="55465D2A" w14:textId="77777777" w:rsidR="00462BF3" w:rsidRDefault="0058242A" w:rsidP="0058242A">
            <w:pPr>
              <w:rPr>
                <w:rFonts w:ascii="Century Gothic" w:hAnsi="Century Gothic"/>
                <w:sz w:val="22"/>
                <w:szCs w:val="22"/>
              </w:rPr>
            </w:pPr>
            <w:r>
              <w:rPr>
                <w:rFonts w:ascii="Century Gothic" w:hAnsi="Century Gothic"/>
                <w:sz w:val="22"/>
                <w:szCs w:val="22"/>
              </w:rPr>
              <w:t xml:space="preserve">Full </w:t>
            </w:r>
            <w:hyperlink r:id="rId38" w:history="1">
              <w:r w:rsidRPr="0058242A">
                <w:rPr>
                  <w:rStyle w:val="Hyperlink"/>
                  <w:rFonts w:ascii="Century Gothic" w:hAnsi="Century Gothic"/>
                  <w:sz w:val="22"/>
                  <w:szCs w:val="22"/>
                </w:rPr>
                <w:t>answ</w:t>
              </w:r>
              <w:r w:rsidRPr="0058242A">
                <w:rPr>
                  <w:rStyle w:val="Hyperlink"/>
                  <w:rFonts w:ascii="Century Gothic" w:hAnsi="Century Gothic"/>
                  <w:sz w:val="22"/>
                  <w:szCs w:val="22"/>
                </w:rPr>
                <w:t>e</w:t>
              </w:r>
              <w:r w:rsidRPr="0058242A">
                <w:rPr>
                  <w:rStyle w:val="Hyperlink"/>
                  <w:rFonts w:ascii="Century Gothic" w:hAnsi="Century Gothic"/>
                  <w:sz w:val="22"/>
                  <w:szCs w:val="22"/>
                </w:rPr>
                <w:t>r here.</w:t>
              </w:r>
            </w:hyperlink>
            <w:r>
              <w:rPr>
                <w:rFonts w:ascii="Century Gothic" w:hAnsi="Century Gothic"/>
                <w:sz w:val="22"/>
                <w:szCs w:val="22"/>
              </w:rPr>
              <w:t xml:space="preserve"> </w:t>
            </w:r>
          </w:p>
          <w:p w14:paraId="27FB3ADD" w14:textId="1EE8A8E6" w:rsidR="00094440" w:rsidRPr="008B4EE6" w:rsidRDefault="00094440" w:rsidP="0058242A">
            <w:pPr>
              <w:rPr>
                <w:rFonts w:ascii="Century Gothic" w:hAnsi="Century Gothic"/>
                <w:sz w:val="22"/>
                <w:szCs w:val="22"/>
              </w:rPr>
            </w:pPr>
          </w:p>
        </w:tc>
      </w:tr>
      <w:tr w:rsidR="00094440" w:rsidRPr="008B4EE6" w14:paraId="2AC91CFD" w14:textId="77777777" w:rsidTr="00462BF3">
        <w:trPr>
          <w:trHeight w:val="497"/>
        </w:trPr>
        <w:tc>
          <w:tcPr>
            <w:tcW w:w="1242" w:type="dxa"/>
          </w:tcPr>
          <w:p w14:paraId="5657886A" w14:textId="4E2C0323" w:rsidR="00094440" w:rsidRDefault="00094440" w:rsidP="007757D4">
            <w:pPr>
              <w:rPr>
                <w:rFonts w:ascii="Century Gothic" w:hAnsi="Century Gothic"/>
                <w:sz w:val="22"/>
                <w:szCs w:val="22"/>
              </w:rPr>
            </w:pPr>
            <w:r>
              <w:rPr>
                <w:rFonts w:ascii="Century Gothic" w:hAnsi="Century Gothic"/>
                <w:sz w:val="22"/>
                <w:szCs w:val="22"/>
              </w:rPr>
              <w:t>22/03/19</w:t>
            </w:r>
          </w:p>
        </w:tc>
        <w:tc>
          <w:tcPr>
            <w:tcW w:w="1701" w:type="dxa"/>
          </w:tcPr>
          <w:p w14:paraId="771925B1" w14:textId="0981467C" w:rsidR="00094440" w:rsidRDefault="00094440" w:rsidP="007757D4">
            <w:pPr>
              <w:rPr>
                <w:rFonts w:ascii="Century Gothic" w:hAnsi="Century Gothic"/>
                <w:sz w:val="22"/>
                <w:szCs w:val="22"/>
              </w:rPr>
            </w:pPr>
            <w:r>
              <w:rPr>
                <w:rFonts w:ascii="Century Gothic" w:hAnsi="Century Gothic"/>
                <w:sz w:val="22"/>
                <w:szCs w:val="22"/>
              </w:rPr>
              <w:t>Press Release</w:t>
            </w:r>
          </w:p>
        </w:tc>
        <w:tc>
          <w:tcPr>
            <w:tcW w:w="2694" w:type="dxa"/>
          </w:tcPr>
          <w:p w14:paraId="1AC7F9AE" w14:textId="3F79C4AF" w:rsidR="00094440" w:rsidRDefault="00094440" w:rsidP="007757D4">
            <w:pPr>
              <w:rPr>
                <w:rFonts w:ascii="Century Gothic" w:hAnsi="Century Gothic"/>
                <w:sz w:val="22"/>
                <w:szCs w:val="22"/>
              </w:rPr>
            </w:pPr>
            <w:r>
              <w:rPr>
                <w:rFonts w:ascii="Century Gothic" w:hAnsi="Century Gothic"/>
                <w:sz w:val="22"/>
                <w:szCs w:val="22"/>
              </w:rPr>
              <w:t>Highways England</w:t>
            </w:r>
          </w:p>
        </w:tc>
        <w:tc>
          <w:tcPr>
            <w:tcW w:w="4071" w:type="dxa"/>
          </w:tcPr>
          <w:p w14:paraId="15D1D6C9" w14:textId="7697F9DC" w:rsidR="00094440" w:rsidRDefault="00094440" w:rsidP="0058242A">
            <w:pPr>
              <w:rPr>
                <w:rFonts w:ascii="Century Gothic" w:hAnsi="Century Gothic"/>
                <w:sz w:val="22"/>
                <w:szCs w:val="22"/>
              </w:rPr>
            </w:pPr>
            <w:r w:rsidRPr="00094440">
              <w:rPr>
                <w:rFonts w:ascii="Century Gothic" w:hAnsi="Century Gothic"/>
                <w:sz w:val="22"/>
                <w:szCs w:val="22"/>
              </w:rPr>
              <w:t>New trans-Pennine roads study announced</w:t>
            </w:r>
            <w:r>
              <w:rPr>
                <w:rFonts w:ascii="Century Gothic" w:hAnsi="Century Gothic"/>
                <w:sz w:val="22"/>
                <w:szCs w:val="22"/>
              </w:rPr>
              <w:t xml:space="preserve">. </w:t>
            </w:r>
            <w:hyperlink r:id="rId39" w:history="1">
              <w:r w:rsidRPr="00094440">
                <w:rPr>
                  <w:rStyle w:val="Hyperlink"/>
                  <w:rFonts w:ascii="Century Gothic" w:hAnsi="Century Gothic"/>
                  <w:sz w:val="22"/>
                  <w:szCs w:val="22"/>
                </w:rPr>
                <w:t>Read</w:t>
              </w:r>
              <w:r w:rsidRPr="00094440">
                <w:rPr>
                  <w:rStyle w:val="Hyperlink"/>
                  <w:rFonts w:ascii="Century Gothic" w:hAnsi="Century Gothic"/>
                  <w:sz w:val="22"/>
                  <w:szCs w:val="22"/>
                </w:rPr>
                <w:t xml:space="preserve"> </w:t>
              </w:r>
              <w:r w:rsidRPr="00094440">
                <w:rPr>
                  <w:rStyle w:val="Hyperlink"/>
                  <w:rFonts w:ascii="Century Gothic" w:hAnsi="Century Gothic"/>
                  <w:sz w:val="22"/>
                  <w:szCs w:val="22"/>
                </w:rPr>
                <w:t>here.</w:t>
              </w:r>
            </w:hyperlink>
            <w:r>
              <w:rPr>
                <w:rFonts w:ascii="Century Gothic" w:hAnsi="Century Gothic"/>
                <w:sz w:val="22"/>
                <w:szCs w:val="22"/>
              </w:rPr>
              <w:t xml:space="preserve"> </w:t>
            </w:r>
          </w:p>
          <w:p w14:paraId="04C23DCA" w14:textId="77777777" w:rsidR="00094440" w:rsidRPr="00462BF3" w:rsidRDefault="00094440" w:rsidP="0058242A">
            <w:pPr>
              <w:rPr>
                <w:rFonts w:ascii="Century Gothic" w:hAnsi="Century Gothic"/>
                <w:b/>
                <w:bCs/>
                <w:sz w:val="22"/>
                <w:szCs w:val="22"/>
              </w:rPr>
            </w:pPr>
          </w:p>
        </w:tc>
      </w:tr>
    </w:tbl>
    <w:p w14:paraId="14E7E867" w14:textId="77777777" w:rsidR="007757D4" w:rsidRPr="008B4EE6" w:rsidRDefault="007757D4">
      <w:pPr>
        <w:rPr>
          <w:rFonts w:ascii="Century Gothic" w:hAnsi="Century Gothic"/>
          <w:color w:val="365F91" w:themeColor="accent1" w:themeShade="BF"/>
          <w:sz w:val="22"/>
          <w:szCs w:val="22"/>
        </w:rPr>
      </w:pPr>
    </w:p>
    <w:p w14:paraId="1FCB6D72" w14:textId="77777777" w:rsidR="00240CD3" w:rsidRPr="008B4EE6" w:rsidRDefault="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Transport – Sub-national Transport Boards (STBs) – (</w:t>
      </w:r>
      <w:proofErr w:type="spellStart"/>
      <w:r w:rsidRPr="008B4EE6">
        <w:rPr>
          <w:rFonts w:ascii="Century Gothic" w:hAnsi="Century Gothic"/>
          <w:b/>
          <w:color w:val="365F91" w:themeColor="accent1" w:themeShade="BF"/>
          <w:sz w:val="22"/>
          <w:szCs w:val="22"/>
        </w:rPr>
        <w:t>TfN</w:t>
      </w:r>
      <w:proofErr w:type="spellEnd"/>
      <w:r w:rsidRPr="008B4EE6">
        <w:rPr>
          <w:rFonts w:ascii="Century Gothic" w:hAnsi="Century Gothic"/>
          <w:b/>
          <w:color w:val="365F91" w:themeColor="accent1" w:themeShade="BF"/>
          <w:sz w:val="22"/>
          <w:szCs w:val="22"/>
        </w:rPr>
        <w:t xml:space="preserve">, </w:t>
      </w:r>
      <w:proofErr w:type="spellStart"/>
      <w:r w:rsidRPr="008B4EE6">
        <w:rPr>
          <w:rFonts w:ascii="Century Gothic" w:hAnsi="Century Gothic"/>
          <w:b/>
          <w:color w:val="365F91" w:themeColor="accent1" w:themeShade="BF"/>
          <w:sz w:val="22"/>
          <w:szCs w:val="22"/>
        </w:rPr>
        <w:t>TfSE</w:t>
      </w:r>
      <w:proofErr w:type="spellEnd"/>
      <w:r w:rsidRPr="008B4EE6">
        <w:rPr>
          <w:rFonts w:ascii="Century Gothic" w:hAnsi="Century Gothic"/>
          <w:b/>
          <w:color w:val="365F91" w:themeColor="accent1" w:themeShade="BF"/>
          <w:sz w:val="22"/>
          <w:szCs w:val="22"/>
        </w:rPr>
        <w:t>)</w:t>
      </w:r>
    </w:p>
    <w:p w14:paraId="5A326077" w14:textId="77777777" w:rsidR="00240CD3" w:rsidRPr="008B4EE6" w:rsidRDefault="00240CD3">
      <w:pPr>
        <w:rPr>
          <w:rFonts w:ascii="Century Gothic" w:hAnsi="Century Gothic"/>
          <w:sz w:val="22"/>
          <w:szCs w:val="22"/>
        </w:rPr>
      </w:pPr>
    </w:p>
    <w:tbl>
      <w:tblPr>
        <w:tblStyle w:val="TableGrid"/>
        <w:tblW w:w="0" w:type="auto"/>
        <w:tblLook w:val="04A0" w:firstRow="1" w:lastRow="0" w:firstColumn="1" w:lastColumn="0" w:noHBand="0" w:noVBand="1"/>
      </w:tblPr>
      <w:tblGrid>
        <w:gridCol w:w="1235"/>
        <w:gridCol w:w="1662"/>
        <w:gridCol w:w="1827"/>
        <w:gridCol w:w="4286"/>
      </w:tblGrid>
      <w:tr w:rsidR="007757D4" w:rsidRPr="008B4EE6" w14:paraId="6B450DDC" w14:textId="77777777" w:rsidTr="007757D4">
        <w:tc>
          <w:tcPr>
            <w:tcW w:w="1242" w:type="dxa"/>
            <w:shd w:val="clear" w:color="auto" w:fill="365F91" w:themeFill="accent1" w:themeFillShade="BF"/>
          </w:tcPr>
          <w:p w14:paraId="59AB9BF5"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278AE0F8"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15E55134"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1968F9D5" w14:textId="77777777" w:rsidR="007757D4" w:rsidRPr="008B4EE6" w:rsidRDefault="007757D4" w:rsidP="007757D4">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7757D4" w:rsidRPr="008B4EE6" w14:paraId="6761E2B7" w14:textId="77777777" w:rsidTr="007757D4">
        <w:tc>
          <w:tcPr>
            <w:tcW w:w="1242" w:type="dxa"/>
          </w:tcPr>
          <w:p w14:paraId="53319493" w14:textId="3DA52B2D" w:rsidR="007757D4" w:rsidRPr="008B4EE6" w:rsidRDefault="00094440" w:rsidP="007757D4">
            <w:pPr>
              <w:rPr>
                <w:rFonts w:ascii="Century Gothic" w:hAnsi="Century Gothic"/>
                <w:sz w:val="22"/>
                <w:szCs w:val="22"/>
              </w:rPr>
            </w:pPr>
            <w:r>
              <w:rPr>
                <w:rFonts w:ascii="Century Gothic" w:hAnsi="Century Gothic"/>
                <w:sz w:val="22"/>
                <w:szCs w:val="22"/>
              </w:rPr>
              <w:t>22/03/19</w:t>
            </w:r>
          </w:p>
        </w:tc>
        <w:tc>
          <w:tcPr>
            <w:tcW w:w="1701" w:type="dxa"/>
          </w:tcPr>
          <w:p w14:paraId="301DBBB9" w14:textId="04763FF5" w:rsidR="007757D4" w:rsidRPr="008B4EE6" w:rsidRDefault="00094440" w:rsidP="007757D4">
            <w:pPr>
              <w:rPr>
                <w:rFonts w:ascii="Century Gothic" w:hAnsi="Century Gothic"/>
                <w:sz w:val="22"/>
                <w:szCs w:val="22"/>
              </w:rPr>
            </w:pPr>
            <w:r>
              <w:rPr>
                <w:rFonts w:ascii="Century Gothic" w:hAnsi="Century Gothic"/>
                <w:sz w:val="22"/>
                <w:szCs w:val="22"/>
              </w:rPr>
              <w:t>Press Release</w:t>
            </w:r>
          </w:p>
        </w:tc>
        <w:tc>
          <w:tcPr>
            <w:tcW w:w="1843" w:type="dxa"/>
          </w:tcPr>
          <w:p w14:paraId="7FB76665" w14:textId="47804EFA" w:rsidR="007757D4" w:rsidRPr="008B4EE6" w:rsidRDefault="00094440" w:rsidP="007757D4">
            <w:pPr>
              <w:rPr>
                <w:rFonts w:ascii="Century Gothic" w:hAnsi="Century Gothic"/>
                <w:sz w:val="22"/>
                <w:szCs w:val="22"/>
              </w:rPr>
            </w:pPr>
            <w:r>
              <w:rPr>
                <w:rFonts w:ascii="Century Gothic" w:hAnsi="Century Gothic"/>
                <w:sz w:val="22"/>
                <w:szCs w:val="22"/>
              </w:rPr>
              <w:t xml:space="preserve">Liverpool City Region </w:t>
            </w:r>
          </w:p>
        </w:tc>
        <w:tc>
          <w:tcPr>
            <w:tcW w:w="4450" w:type="dxa"/>
          </w:tcPr>
          <w:p w14:paraId="39E027C1" w14:textId="562F0A70" w:rsidR="007757D4" w:rsidRPr="008B4EE6" w:rsidRDefault="00094440" w:rsidP="007757D4">
            <w:pPr>
              <w:rPr>
                <w:rFonts w:ascii="Century Gothic" w:hAnsi="Century Gothic"/>
                <w:sz w:val="22"/>
                <w:szCs w:val="22"/>
              </w:rPr>
            </w:pPr>
            <w:r w:rsidRPr="00094440">
              <w:rPr>
                <w:rFonts w:ascii="Century Gothic" w:hAnsi="Century Gothic"/>
                <w:sz w:val="22"/>
                <w:szCs w:val="22"/>
              </w:rPr>
              <w:t>Business And Rail Leaders Mark Five Years Of Rail Advancement In The Liverpool City Region</w:t>
            </w:r>
            <w:r>
              <w:rPr>
                <w:rFonts w:ascii="Century Gothic" w:hAnsi="Century Gothic"/>
                <w:sz w:val="22"/>
                <w:szCs w:val="22"/>
              </w:rPr>
              <w:t xml:space="preserve">. </w:t>
            </w:r>
            <w:hyperlink r:id="rId40" w:history="1">
              <w:r w:rsidRPr="00094440">
                <w:rPr>
                  <w:rStyle w:val="Hyperlink"/>
                  <w:rFonts w:ascii="Century Gothic" w:hAnsi="Century Gothic"/>
                  <w:sz w:val="22"/>
                  <w:szCs w:val="22"/>
                </w:rPr>
                <w:t>Read</w:t>
              </w:r>
              <w:r w:rsidRPr="00094440">
                <w:rPr>
                  <w:rStyle w:val="Hyperlink"/>
                  <w:rFonts w:ascii="Century Gothic" w:hAnsi="Century Gothic"/>
                  <w:sz w:val="22"/>
                  <w:szCs w:val="22"/>
                </w:rPr>
                <w:t xml:space="preserve"> </w:t>
              </w:r>
              <w:r w:rsidRPr="00094440">
                <w:rPr>
                  <w:rStyle w:val="Hyperlink"/>
                  <w:rFonts w:ascii="Century Gothic" w:hAnsi="Century Gothic"/>
                  <w:sz w:val="22"/>
                  <w:szCs w:val="22"/>
                </w:rPr>
                <w:t>here.</w:t>
              </w:r>
            </w:hyperlink>
            <w:r>
              <w:rPr>
                <w:rFonts w:ascii="Century Gothic" w:hAnsi="Century Gothic"/>
                <w:sz w:val="22"/>
                <w:szCs w:val="22"/>
              </w:rPr>
              <w:t xml:space="preserve"> </w:t>
            </w:r>
          </w:p>
        </w:tc>
      </w:tr>
      <w:tr w:rsidR="007757D4" w:rsidRPr="008B4EE6" w14:paraId="7DEDA5AC" w14:textId="77777777" w:rsidTr="007757D4">
        <w:tc>
          <w:tcPr>
            <w:tcW w:w="1242" w:type="dxa"/>
          </w:tcPr>
          <w:p w14:paraId="31436AE3" w14:textId="3F596089" w:rsidR="007757D4" w:rsidRPr="008B4EE6" w:rsidRDefault="00094440" w:rsidP="007757D4">
            <w:pPr>
              <w:rPr>
                <w:rFonts w:ascii="Century Gothic" w:hAnsi="Century Gothic"/>
                <w:sz w:val="22"/>
                <w:szCs w:val="22"/>
              </w:rPr>
            </w:pPr>
            <w:r>
              <w:rPr>
                <w:rFonts w:ascii="Century Gothic" w:hAnsi="Century Gothic"/>
                <w:sz w:val="22"/>
                <w:szCs w:val="22"/>
              </w:rPr>
              <w:t>05/03/19</w:t>
            </w:r>
          </w:p>
        </w:tc>
        <w:tc>
          <w:tcPr>
            <w:tcW w:w="1701" w:type="dxa"/>
          </w:tcPr>
          <w:p w14:paraId="0268493B" w14:textId="62D94C19" w:rsidR="007757D4" w:rsidRPr="008B4EE6" w:rsidRDefault="00094440" w:rsidP="007757D4">
            <w:pPr>
              <w:rPr>
                <w:rFonts w:ascii="Century Gothic" w:hAnsi="Century Gothic"/>
                <w:sz w:val="22"/>
                <w:szCs w:val="22"/>
              </w:rPr>
            </w:pPr>
            <w:proofErr w:type="spellStart"/>
            <w:r>
              <w:rPr>
                <w:rFonts w:ascii="Century Gothic" w:hAnsi="Century Gothic"/>
                <w:sz w:val="22"/>
                <w:szCs w:val="22"/>
              </w:rPr>
              <w:t>Deabte</w:t>
            </w:r>
            <w:proofErr w:type="spellEnd"/>
          </w:p>
        </w:tc>
        <w:tc>
          <w:tcPr>
            <w:tcW w:w="1843" w:type="dxa"/>
          </w:tcPr>
          <w:p w14:paraId="75CE09D6" w14:textId="45493D3D" w:rsidR="007757D4" w:rsidRPr="008B4EE6" w:rsidRDefault="00094440" w:rsidP="007757D4">
            <w:pPr>
              <w:rPr>
                <w:rFonts w:ascii="Century Gothic" w:hAnsi="Century Gothic"/>
                <w:sz w:val="22"/>
                <w:szCs w:val="22"/>
              </w:rPr>
            </w:pPr>
            <w:proofErr w:type="spellStart"/>
            <w:r>
              <w:rPr>
                <w:rFonts w:ascii="Century Gothic" w:hAnsi="Century Gothic"/>
                <w:sz w:val="22"/>
                <w:szCs w:val="22"/>
              </w:rPr>
              <w:t>HoC</w:t>
            </w:r>
            <w:proofErr w:type="spellEnd"/>
          </w:p>
        </w:tc>
        <w:tc>
          <w:tcPr>
            <w:tcW w:w="4450" w:type="dxa"/>
          </w:tcPr>
          <w:p w14:paraId="7C5C59CA" w14:textId="1CF39375" w:rsidR="007757D4" w:rsidRPr="008B4EE6" w:rsidRDefault="00094440" w:rsidP="007757D4">
            <w:pPr>
              <w:rPr>
                <w:rFonts w:ascii="Century Gothic" w:hAnsi="Century Gothic"/>
                <w:sz w:val="22"/>
                <w:szCs w:val="22"/>
              </w:rPr>
            </w:pPr>
            <w:r w:rsidRPr="00094440">
              <w:rPr>
                <w:rFonts w:ascii="Century Gothic" w:hAnsi="Century Gothic"/>
                <w:sz w:val="22"/>
                <w:szCs w:val="22"/>
              </w:rPr>
              <w:t>Regional Transport Infrastructure</w:t>
            </w:r>
            <w:r>
              <w:rPr>
                <w:rFonts w:ascii="Century Gothic" w:hAnsi="Century Gothic"/>
                <w:sz w:val="22"/>
                <w:szCs w:val="22"/>
              </w:rPr>
              <w:t xml:space="preserve">. </w:t>
            </w:r>
            <w:hyperlink r:id="rId41" w:history="1">
              <w:r w:rsidRPr="00094440">
                <w:rPr>
                  <w:rStyle w:val="Hyperlink"/>
                  <w:rFonts w:ascii="Century Gothic" w:hAnsi="Century Gothic"/>
                  <w:sz w:val="22"/>
                  <w:szCs w:val="22"/>
                </w:rPr>
                <w:t>Read h</w:t>
              </w:r>
              <w:r w:rsidRPr="00094440">
                <w:rPr>
                  <w:rStyle w:val="Hyperlink"/>
                  <w:rFonts w:ascii="Century Gothic" w:hAnsi="Century Gothic"/>
                  <w:sz w:val="22"/>
                  <w:szCs w:val="22"/>
                </w:rPr>
                <w:t>e</w:t>
              </w:r>
              <w:r w:rsidRPr="00094440">
                <w:rPr>
                  <w:rStyle w:val="Hyperlink"/>
                  <w:rFonts w:ascii="Century Gothic" w:hAnsi="Century Gothic"/>
                  <w:sz w:val="22"/>
                  <w:szCs w:val="22"/>
                </w:rPr>
                <w:t>re.</w:t>
              </w:r>
            </w:hyperlink>
            <w:r>
              <w:rPr>
                <w:rFonts w:ascii="Century Gothic" w:hAnsi="Century Gothic"/>
                <w:sz w:val="22"/>
                <w:szCs w:val="22"/>
              </w:rPr>
              <w:t xml:space="preserve"> </w:t>
            </w:r>
          </w:p>
        </w:tc>
      </w:tr>
    </w:tbl>
    <w:p w14:paraId="11E2DC5C" w14:textId="77777777" w:rsidR="007757D4" w:rsidRPr="008B4EE6" w:rsidRDefault="007757D4">
      <w:pPr>
        <w:rPr>
          <w:rFonts w:ascii="Century Gothic" w:hAnsi="Century Gothic"/>
          <w:sz w:val="22"/>
          <w:szCs w:val="22"/>
        </w:rPr>
      </w:pPr>
    </w:p>
    <w:p w14:paraId="472C6D9E"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Transport – Automated electric vehicle bill</w:t>
      </w:r>
    </w:p>
    <w:p w14:paraId="0E762915" w14:textId="77777777" w:rsidR="008B4EE6" w:rsidRPr="008B4EE6" w:rsidRDefault="008B4EE6" w:rsidP="008B4EE6">
      <w:pPr>
        <w:rPr>
          <w:rFonts w:ascii="Century Gothic" w:hAnsi="Century Gothic"/>
          <w:sz w:val="22"/>
          <w:szCs w:val="22"/>
        </w:rPr>
      </w:pPr>
    </w:p>
    <w:tbl>
      <w:tblPr>
        <w:tblStyle w:val="TableGrid"/>
        <w:tblW w:w="0" w:type="auto"/>
        <w:tblLook w:val="04A0" w:firstRow="1" w:lastRow="0" w:firstColumn="1" w:lastColumn="0" w:noHBand="0" w:noVBand="1"/>
      </w:tblPr>
      <w:tblGrid>
        <w:gridCol w:w="1221"/>
        <w:gridCol w:w="1657"/>
        <w:gridCol w:w="1831"/>
        <w:gridCol w:w="4301"/>
      </w:tblGrid>
      <w:tr w:rsidR="008B4EE6" w:rsidRPr="008B4EE6" w14:paraId="4603302E" w14:textId="77777777" w:rsidTr="007A271C">
        <w:tc>
          <w:tcPr>
            <w:tcW w:w="1242" w:type="dxa"/>
            <w:shd w:val="clear" w:color="auto" w:fill="365F91" w:themeFill="accent1" w:themeFillShade="BF"/>
          </w:tcPr>
          <w:p w14:paraId="6612C692"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7958B4DD"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5B1F7CB7"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62007130"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32BCFD64" w14:textId="77777777" w:rsidTr="007A271C">
        <w:tc>
          <w:tcPr>
            <w:tcW w:w="1242" w:type="dxa"/>
          </w:tcPr>
          <w:p w14:paraId="035C2437" w14:textId="77777777" w:rsidR="008B4EE6" w:rsidRPr="008B4EE6" w:rsidRDefault="008B4EE6" w:rsidP="007A271C">
            <w:pPr>
              <w:rPr>
                <w:rFonts w:ascii="Century Gothic" w:hAnsi="Century Gothic"/>
                <w:sz w:val="22"/>
                <w:szCs w:val="22"/>
              </w:rPr>
            </w:pPr>
          </w:p>
        </w:tc>
        <w:tc>
          <w:tcPr>
            <w:tcW w:w="1701" w:type="dxa"/>
          </w:tcPr>
          <w:p w14:paraId="00E5FABF" w14:textId="77777777" w:rsidR="008B4EE6" w:rsidRPr="008B4EE6" w:rsidRDefault="008B4EE6" w:rsidP="007A271C">
            <w:pPr>
              <w:rPr>
                <w:rFonts w:ascii="Century Gothic" w:hAnsi="Century Gothic"/>
                <w:sz w:val="22"/>
                <w:szCs w:val="22"/>
              </w:rPr>
            </w:pPr>
          </w:p>
        </w:tc>
        <w:tc>
          <w:tcPr>
            <w:tcW w:w="1843" w:type="dxa"/>
          </w:tcPr>
          <w:p w14:paraId="11D11DAC" w14:textId="77777777" w:rsidR="008B4EE6" w:rsidRPr="008B4EE6" w:rsidRDefault="008B4EE6" w:rsidP="007A271C">
            <w:pPr>
              <w:rPr>
                <w:rFonts w:ascii="Century Gothic" w:hAnsi="Century Gothic"/>
                <w:sz w:val="22"/>
                <w:szCs w:val="22"/>
              </w:rPr>
            </w:pPr>
          </w:p>
        </w:tc>
        <w:tc>
          <w:tcPr>
            <w:tcW w:w="4450" w:type="dxa"/>
          </w:tcPr>
          <w:p w14:paraId="1E6C1060" w14:textId="23F10AB7" w:rsidR="008B4EE6" w:rsidRPr="008B4EE6" w:rsidRDefault="006C31D6" w:rsidP="007A271C">
            <w:pPr>
              <w:rPr>
                <w:rFonts w:ascii="Century Gothic" w:hAnsi="Century Gothic"/>
                <w:sz w:val="22"/>
                <w:szCs w:val="22"/>
              </w:rPr>
            </w:pPr>
            <w:r>
              <w:rPr>
                <w:rFonts w:ascii="Century Gothic" w:hAnsi="Century Gothic"/>
                <w:sz w:val="22"/>
                <w:szCs w:val="22"/>
              </w:rPr>
              <w:t>No updates</w:t>
            </w:r>
          </w:p>
        </w:tc>
      </w:tr>
    </w:tbl>
    <w:p w14:paraId="61892162" w14:textId="77777777" w:rsidR="008B4EE6" w:rsidRPr="008B4EE6" w:rsidRDefault="008B4EE6" w:rsidP="008B4EE6">
      <w:pPr>
        <w:rPr>
          <w:rFonts w:ascii="Century Gothic" w:hAnsi="Century Gothic"/>
          <w:sz w:val="22"/>
          <w:szCs w:val="22"/>
        </w:rPr>
      </w:pPr>
    </w:p>
    <w:p w14:paraId="64D2925A"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Transport – rail</w:t>
      </w:r>
    </w:p>
    <w:p w14:paraId="7D45859F" w14:textId="77777777" w:rsidR="008B4EE6" w:rsidRPr="008B4EE6" w:rsidRDefault="008B4EE6" w:rsidP="008B4EE6">
      <w:pPr>
        <w:rPr>
          <w:rFonts w:ascii="Century Gothic" w:hAnsi="Century Gothic"/>
          <w:sz w:val="22"/>
          <w:szCs w:val="22"/>
        </w:rPr>
      </w:pPr>
    </w:p>
    <w:tbl>
      <w:tblPr>
        <w:tblStyle w:val="TableGrid"/>
        <w:tblW w:w="0" w:type="auto"/>
        <w:tblLook w:val="04A0" w:firstRow="1" w:lastRow="0" w:firstColumn="1" w:lastColumn="0" w:noHBand="0" w:noVBand="1"/>
      </w:tblPr>
      <w:tblGrid>
        <w:gridCol w:w="1230"/>
        <w:gridCol w:w="1680"/>
        <w:gridCol w:w="1814"/>
        <w:gridCol w:w="4286"/>
      </w:tblGrid>
      <w:tr w:rsidR="008B4EE6" w:rsidRPr="008B4EE6" w14:paraId="1EE7089F" w14:textId="77777777" w:rsidTr="007A271C">
        <w:tc>
          <w:tcPr>
            <w:tcW w:w="1242" w:type="dxa"/>
            <w:shd w:val="clear" w:color="auto" w:fill="365F91" w:themeFill="accent1" w:themeFillShade="BF"/>
          </w:tcPr>
          <w:p w14:paraId="6F24196C"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701" w:type="dxa"/>
            <w:shd w:val="clear" w:color="auto" w:fill="365F91" w:themeFill="accent1" w:themeFillShade="BF"/>
          </w:tcPr>
          <w:p w14:paraId="56F03D64"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59701A97"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4450" w:type="dxa"/>
            <w:shd w:val="clear" w:color="auto" w:fill="365F91" w:themeFill="accent1" w:themeFillShade="BF"/>
          </w:tcPr>
          <w:p w14:paraId="3CB8F6F6"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08C79ACB" w14:textId="77777777" w:rsidTr="007A271C">
        <w:tc>
          <w:tcPr>
            <w:tcW w:w="1242" w:type="dxa"/>
          </w:tcPr>
          <w:p w14:paraId="204279A8" w14:textId="37871771" w:rsidR="008B4EE6" w:rsidRPr="008B4EE6" w:rsidRDefault="00EC6E4A" w:rsidP="007A271C">
            <w:pPr>
              <w:rPr>
                <w:rFonts w:ascii="Century Gothic" w:hAnsi="Century Gothic"/>
                <w:sz w:val="22"/>
                <w:szCs w:val="22"/>
              </w:rPr>
            </w:pPr>
            <w:r>
              <w:rPr>
                <w:rFonts w:ascii="Century Gothic" w:hAnsi="Century Gothic"/>
                <w:sz w:val="22"/>
                <w:szCs w:val="22"/>
              </w:rPr>
              <w:t>04/03/19</w:t>
            </w:r>
          </w:p>
        </w:tc>
        <w:tc>
          <w:tcPr>
            <w:tcW w:w="1701" w:type="dxa"/>
          </w:tcPr>
          <w:p w14:paraId="3141D6DB" w14:textId="549B0F0F" w:rsidR="008B4EE6" w:rsidRPr="008B4EE6" w:rsidRDefault="00EC6E4A" w:rsidP="007A271C">
            <w:pPr>
              <w:rPr>
                <w:rFonts w:ascii="Century Gothic" w:hAnsi="Century Gothic"/>
                <w:sz w:val="22"/>
                <w:szCs w:val="22"/>
              </w:rPr>
            </w:pPr>
            <w:r>
              <w:rPr>
                <w:rFonts w:ascii="Century Gothic" w:hAnsi="Century Gothic"/>
                <w:sz w:val="22"/>
                <w:szCs w:val="22"/>
              </w:rPr>
              <w:t>Press release</w:t>
            </w:r>
          </w:p>
        </w:tc>
        <w:tc>
          <w:tcPr>
            <w:tcW w:w="1843" w:type="dxa"/>
          </w:tcPr>
          <w:p w14:paraId="45DC6B92" w14:textId="5B9D9774" w:rsidR="008B4EE6" w:rsidRPr="008B4EE6" w:rsidRDefault="00EC6E4A" w:rsidP="007A271C">
            <w:pPr>
              <w:rPr>
                <w:rFonts w:ascii="Century Gothic" w:hAnsi="Century Gothic"/>
                <w:sz w:val="22"/>
                <w:szCs w:val="22"/>
              </w:rPr>
            </w:pPr>
            <w:proofErr w:type="spellStart"/>
            <w:r>
              <w:rPr>
                <w:rFonts w:ascii="Century Gothic" w:hAnsi="Century Gothic"/>
                <w:sz w:val="22"/>
                <w:szCs w:val="22"/>
              </w:rPr>
              <w:t>Govia</w:t>
            </w:r>
            <w:proofErr w:type="spellEnd"/>
          </w:p>
        </w:tc>
        <w:tc>
          <w:tcPr>
            <w:tcW w:w="4450" w:type="dxa"/>
          </w:tcPr>
          <w:p w14:paraId="1A6A3418" w14:textId="77777777" w:rsidR="00EC6E4A" w:rsidRDefault="00EC6E4A" w:rsidP="00EC6E4A">
            <w:pPr>
              <w:rPr>
                <w:rFonts w:ascii="Century Gothic" w:hAnsi="Century Gothic"/>
                <w:b/>
                <w:bCs/>
                <w:sz w:val="22"/>
                <w:szCs w:val="22"/>
              </w:rPr>
            </w:pPr>
            <w:r w:rsidRPr="00EC6E4A">
              <w:rPr>
                <w:rFonts w:ascii="Century Gothic" w:hAnsi="Century Gothic"/>
                <w:b/>
                <w:bCs/>
                <w:sz w:val="22"/>
                <w:szCs w:val="22"/>
              </w:rPr>
              <w:t>UK’s largest rail company launches recruitment campaign to increase diversity on the railways</w:t>
            </w:r>
          </w:p>
          <w:p w14:paraId="513C0FBA" w14:textId="77777777" w:rsidR="00EC6E4A" w:rsidRDefault="00EC6E4A" w:rsidP="00EC6E4A">
            <w:pPr>
              <w:rPr>
                <w:rFonts w:ascii="Century Gothic" w:hAnsi="Century Gothic"/>
                <w:b/>
                <w:bCs/>
                <w:sz w:val="22"/>
                <w:szCs w:val="22"/>
              </w:rPr>
            </w:pPr>
          </w:p>
          <w:p w14:paraId="657450E1" w14:textId="58E97730" w:rsidR="00EC6E4A" w:rsidRPr="00EC6E4A" w:rsidRDefault="00EC6E4A" w:rsidP="00EC6E4A">
            <w:pPr>
              <w:rPr>
                <w:rFonts w:ascii="Century Gothic" w:hAnsi="Century Gothic"/>
                <w:bCs/>
                <w:sz w:val="22"/>
                <w:szCs w:val="22"/>
              </w:rPr>
            </w:pPr>
            <w:proofErr w:type="spellStart"/>
            <w:r w:rsidRPr="00EC6E4A">
              <w:rPr>
                <w:rFonts w:ascii="Century Gothic" w:hAnsi="Century Gothic"/>
                <w:bCs/>
                <w:sz w:val="22"/>
                <w:szCs w:val="22"/>
              </w:rPr>
              <w:t>Govia</w:t>
            </w:r>
            <w:proofErr w:type="spellEnd"/>
            <w:r w:rsidR="00740E8B">
              <w:rPr>
                <w:rFonts w:ascii="Century Gothic" w:hAnsi="Century Gothic"/>
                <w:bCs/>
                <w:sz w:val="22"/>
                <w:szCs w:val="22"/>
              </w:rPr>
              <w:t xml:space="preserve"> </w:t>
            </w:r>
            <w:r w:rsidRPr="00EC6E4A">
              <w:rPr>
                <w:rFonts w:ascii="Century Gothic" w:hAnsi="Century Gothic"/>
                <w:bCs/>
                <w:sz w:val="22"/>
                <w:szCs w:val="22"/>
              </w:rPr>
              <w:t>Thameslink Railway, which runs Southern, Thameslink, Great Northern and Gatwick Express, has launched the UK's biggest rail recruitment campaign to attract more women and young people to consider a rewarding career in rail.</w:t>
            </w:r>
            <w:r w:rsidR="00740E8B">
              <w:rPr>
                <w:rFonts w:ascii="Century Gothic" w:hAnsi="Century Gothic"/>
                <w:bCs/>
                <w:sz w:val="22"/>
                <w:szCs w:val="22"/>
              </w:rPr>
              <w:t xml:space="preserve"> </w:t>
            </w:r>
            <w:hyperlink r:id="rId42" w:history="1">
              <w:r w:rsidR="00740E8B" w:rsidRPr="00740E8B">
                <w:rPr>
                  <w:rStyle w:val="Hyperlink"/>
                  <w:rFonts w:ascii="Century Gothic" w:hAnsi="Century Gothic"/>
                  <w:bCs/>
                  <w:sz w:val="22"/>
                  <w:szCs w:val="22"/>
                </w:rPr>
                <w:t>Rea</w:t>
              </w:r>
              <w:r w:rsidR="00740E8B" w:rsidRPr="00740E8B">
                <w:rPr>
                  <w:rStyle w:val="Hyperlink"/>
                  <w:rFonts w:ascii="Century Gothic" w:hAnsi="Century Gothic"/>
                  <w:bCs/>
                  <w:sz w:val="22"/>
                  <w:szCs w:val="22"/>
                </w:rPr>
                <w:t>d</w:t>
              </w:r>
              <w:r w:rsidR="00740E8B" w:rsidRPr="00740E8B">
                <w:rPr>
                  <w:rStyle w:val="Hyperlink"/>
                  <w:rFonts w:ascii="Century Gothic" w:hAnsi="Century Gothic"/>
                  <w:bCs/>
                  <w:sz w:val="22"/>
                  <w:szCs w:val="22"/>
                </w:rPr>
                <w:t xml:space="preserve"> here</w:t>
              </w:r>
            </w:hyperlink>
            <w:r w:rsidR="00740E8B">
              <w:rPr>
                <w:rFonts w:ascii="Century Gothic" w:hAnsi="Century Gothic"/>
                <w:bCs/>
                <w:sz w:val="22"/>
                <w:szCs w:val="22"/>
              </w:rPr>
              <w:t xml:space="preserve">. </w:t>
            </w:r>
          </w:p>
          <w:p w14:paraId="08342D9D" w14:textId="77777777" w:rsidR="00EC6E4A" w:rsidRPr="00EC6E4A" w:rsidRDefault="00EC6E4A" w:rsidP="00EC6E4A">
            <w:pPr>
              <w:rPr>
                <w:rFonts w:ascii="Century Gothic" w:hAnsi="Century Gothic"/>
                <w:b/>
                <w:bCs/>
                <w:sz w:val="22"/>
                <w:szCs w:val="22"/>
              </w:rPr>
            </w:pPr>
          </w:p>
          <w:p w14:paraId="34179BFA" w14:textId="77777777" w:rsidR="008B4EE6" w:rsidRPr="008B4EE6" w:rsidRDefault="008B4EE6" w:rsidP="007A271C">
            <w:pPr>
              <w:rPr>
                <w:rFonts w:ascii="Century Gothic" w:hAnsi="Century Gothic"/>
                <w:sz w:val="22"/>
                <w:szCs w:val="22"/>
              </w:rPr>
            </w:pPr>
          </w:p>
        </w:tc>
      </w:tr>
      <w:tr w:rsidR="008B4EE6" w:rsidRPr="008B4EE6" w14:paraId="2351E38C" w14:textId="77777777" w:rsidTr="007A271C">
        <w:tc>
          <w:tcPr>
            <w:tcW w:w="1242" w:type="dxa"/>
          </w:tcPr>
          <w:p w14:paraId="6C8A1078" w14:textId="2F93AC41" w:rsidR="008B4EE6" w:rsidRPr="008B4EE6" w:rsidRDefault="0058242A" w:rsidP="007A271C">
            <w:pPr>
              <w:rPr>
                <w:rFonts w:ascii="Century Gothic" w:hAnsi="Century Gothic"/>
                <w:sz w:val="22"/>
                <w:szCs w:val="22"/>
              </w:rPr>
            </w:pPr>
            <w:r>
              <w:rPr>
                <w:rFonts w:ascii="Century Gothic" w:hAnsi="Century Gothic"/>
                <w:sz w:val="22"/>
                <w:szCs w:val="22"/>
              </w:rPr>
              <w:t>06/03/19</w:t>
            </w:r>
          </w:p>
        </w:tc>
        <w:tc>
          <w:tcPr>
            <w:tcW w:w="1701" w:type="dxa"/>
          </w:tcPr>
          <w:p w14:paraId="07A6CAAD" w14:textId="533592BA" w:rsidR="008B4EE6" w:rsidRPr="008B4EE6" w:rsidRDefault="0058242A" w:rsidP="007A271C">
            <w:pPr>
              <w:rPr>
                <w:rFonts w:ascii="Century Gothic" w:hAnsi="Century Gothic"/>
                <w:sz w:val="22"/>
                <w:szCs w:val="22"/>
              </w:rPr>
            </w:pPr>
            <w:r>
              <w:rPr>
                <w:rFonts w:ascii="Century Gothic" w:hAnsi="Century Gothic"/>
                <w:sz w:val="22"/>
                <w:szCs w:val="22"/>
              </w:rPr>
              <w:t>Committees Summary</w:t>
            </w:r>
          </w:p>
        </w:tc>
        <w:tc>
          <w:tcPr>
            <w:tcW w:w="1843" w:type="dxa"/>
          </w:tcPr>
          <w:p w14:paraId="24BA04B9" w14:textId="4EA556CE" w:rsidR="008B4EE6" w:rsidRPr="008B4EE6" w:rsidRDefault="0058242A" w:rsidP="007A271C">
            <w:pPr>
              <w:rPr>
                <w:rFonts w:ascii="Century Gothic" w:hAnsi="Century Gothic"/>
                <w:sz w:val="22"/>
                <w:szCs w:val="22"/>
              </w:rPr>
            </w:pPr>
            <w:r>
              <w:rPr>
                <w:rFonts w:ascii="Century Gothic" w:hAnsi="Century Gothic"/>
                <w:sz w:val="22"/>
                <w:szCs w:val="22"/>
              </w:rPr>
              <w:t>P</w:t>
            </w:r>
            <w:r w:rsidR="00BB1C61">
              <w:rPr>
                <w:rFonts w:ascii="Century Gothic" w:hAnsi="Century Gothic"/>
                <w:sz w:val="22"/>
                <w:szCs w:val="22"/>
              </w:rPr>
              <w:t>u</w:t>
            </w:r>
            <w:r>
              <w:rPr>
                <w:rFonts w:ascii="Century Gothic" w:hAnsi="Century Gothic"/>
                <w:sz w:val="22"/>
                <w:szCs w:val="22"/>
              </w:rPr>
              <w:t>blic Accounts Committee</w:t>
            </w:r>
          </w:p>
        </w:tc>
        <w:tc>
          <w:tcPr>
            <w:tcW w:w="4450" w:type="dxa"/>
          </w:tcPr>
          <w:p w14:paraId="0F53F7B0" w14:textId="14990D71" w:rsidR="008B4EE6" w:rsidRPr="0058242A" w:rsidRDefault="0058242A" w:rsidP="007A271C">
            <w:pPr>
              <w:rPr>
                <w:rFonts w:ascii="Century Gothic" w:hAnsi="Century Gothic"/>
                <w:b/>
                <w:sz w:val="22"/>
                <w:szCs w:val="22"/>
              </w:rPr>
            </w:pPr>
            <w:r w:rsidRPr="0058242A">
              <w:rPr>
                <w:rFonts w:ascii="Century Gothic" w:hAnsi="Century Gothic"/>
                <w:b/>
                <w:sz w:val="22"/>
                <w:szCs w:val="22"/>
              </w:rPr>
              <w:t>Crossrail: progress review inquiry</w:t>
            </w:r>
            <w:r>
              <w:rPr>
                <w:rFonts w:ascii="Century Gothic" w:hAnsi="Century Gothic"/>
                <w:b/>
                <w:sz w:val="22"/>
                <w:szCs w:val="22"/>
              </w:rPr>
              <w:t xml:space="preserve">. </w:t>
            </w:r>
            <w:hyperlink r:id="rId43" w:history="1">
              <w:r w:rsidRPr="00BB1C61">
                <w:rPr>
                  <w:rStyle w:val="Hyperlink"/>
                  <w:rFonts w:ascii="Century Gothic" w:hAnsi="Century Gothic"/>
                  <w:sz w:val="22"/>
                  <w:szCs w:val="22"/>
                </w:rPr>
                <w:t>Rea</w:t>
              </w:r>
              <w:r w:rsidRPr="00BB1C61">
                <w:rPr>
                  <w:rStyle w:val="Hyperlink"/>
                  <w:rFonts w:ascii="Century Gothic" w:hAnsi="Century Gothic"/>
                  <w:sz w:val="22"/>
                  <w:szCs w:val="22"/>
                </w:rPr>
                <w:t>d</w:t>
              </w:r>
              <w:r w:rsidRPr="00BB1C61">
                <w:rPr>
                  <w:rStyle w:val="Hyperlink"/>
                  <w:rFonts w:ascii="Century Gothic" w:hAnsi="Century Gothic"/>
                  <w:sz w:val="22"/>
                  <w:szCs w:val="22"/>
                </w:rPr>
                <w:t xml:space="preserve"> h</w:t>
              </w:r>
              <w:r w:rsidRPr="00BB1C61">
                <w:rPr>
                  <w:rStyle w:val="Hyperlink"/>
                  <w:rFonts w:ascii="Century Gothic" w:hAnsi="Century Gothic"/>
                  <w:sz w:val="22"/>
                  <w:szCs w:val="22"/>
                </w:rPr>
                <w:t>e</w:t>
              </w:r>
              <w:r w:rsidRPr="00BB1C61">
                <w:rPr>
                  <w:rStyle w:val="Hyperlink"/>
                  <w:rFonts w:ascii="Century Gothic" w:hAnsi="Century Gothic"/>
                  <w:sz w:val="22"/>
                  <w:szCs w:val="22"/>
                </w:rPr>
                <w:t>re</w:t>
              </w:r>
            </w:hyperlink>
            <w:r w:rsidRPr="00BB1C61">
              <w:rPr>
                <w:rFonts w:ascii="Century Gothic" w:hAnsi="Century Gothic"/>
                <w:sz w:val="22"/>
                <w:szCs w:val="22"/>
              </w:rPr>
              <w:t>.</w:t>
            </w:r>
            <w:r>
              <w:rPr>
                <w:rFonts w:ascii="Century Gothic" w:hAnsi="Century Gothic"/>
                <w:b/>
                <w:sz w:val="22"/>
                <w:szCs w:val="22"/>
              </w:rPr>
              <w:t xml:space="preserve"> </w:t>
            </w:r>
          </w:p>
        </w:tc>
      </w:tr>
      <w:tr w:rsidR="0058242A" w:rsidRPr="008B4EE6" w14:paraId="1A5FAFC2" w14:textId="77777777" w:rsidTr="007A271C">
        <w:tc>
          <w:tcPr>
            <w:tcW w:w="1242" w:type="dxa"/>
          </w:tcPr>
          <w:p w14:paraId="179325B6" w14:textId="706E2F80" w:rsidR="0058242A" w:rsidRPr="008B4EE6" w:rsidRDefault="0058242A" w:rsidP="007A271C">
            <w:pPr>
              <w:rPr>
                <w:rFonts w:ascii="Century Gothic" w:hAnsi="Century Gothic"/>
                <w:sz w:val="22"/>
                <w:szCs w:val="22"/>
              </w:rPr>
            </w:pPr>
            <w:r>
              <w:rPr>
                <w:rFonts w:ascii="Century Gothic" w:hAnsi="Century Gothic"/>
                <w:sz w:val="22"/>
                <w:szCs w:val="22"/>
              </w:rPr>
              <w:lastRenderedPageBreak/>
              <w:t>07/03/19</w:t>
            </w:r>
          </w:p>
        </w:tc>
        <w:tc>
          <w:tcPr>
            <w:tcW w:w="1701" w:type="dxa"/>
          </w:tcPr>
          <w:p w14:paraId="031A8545" w14:textId="4E212946" w:rsidR="0058242A" w:rsidRPr="008B4EE6" w:rsidRDefault="0058242A" w:rsidP="007A271C">
            <w:pPr>
              <w:rPr>
                <w:rFonts w:ascii="Century Gothic" w:hAnsi="Century Gothic"/>
                <w:sz w:val="22"/>
                <w:szCs w:val="22"/>
              </w:rPr>
            </w:pPr>
            <w:r>
              <w:rPr>
                <w:rFonts w:ascii="Century Gothic" w:hAnsi="Century Gothic"/>
                <w:sz w:val="22"/>
                <w:szCs w:val="22"/>
              </w:rPr>
              <w:t>Press release</w:t>
            </w:r>
          </w:p>
        </w:tc>
        <w:tc>
          <w:tcPr>
            <w:tcW w:w="1843" w:type="dxa"/>
          </w:tcPr>
          <w:p w14:paraId="2B776CDA" w14:textId="6939524C" w:rsidR="0058242A" w:rsidRPr="008B4EE6" w:rsidRDefault="0058242A" w:rsidP="007A271C">
            <w:pPr>
              <w:rPr>
                <w:rFonts w:ascii="Century Gothic" w:hAnsi="Century Gothic"/>
                <w:sz w:val="22"/>
                <w:szCs w:val="22"/>
              </w:rPr>
            </w:pPr>
            <w:r>
              <w:rPr>
                <w:rFonts w:ascii="Century Gothic" w:hAnsi="Century Gothic"/>
                <w:sz w:val="22"/>
                <w:szCs w:val="22"/>
              </w:rPr>
              <w:t>Network Rail</w:t>
            </w:r>
          </w:p>
        </w:tc>
        <w:tc>
          <w:tcPr>
            <w:tcW w:w="4450" w:type="dxa"/>
          </w:tcPr>
          <w:p w14:paraId="57170EB7" w14:textId="77777777" w:rsidR="0058242A" w:rsidRDefault="0058242A" w:rsidP="00E911FB">
            <w:pPr>
              <w:rPr>
                <w:rFonts w:ascii="Century Gothic" w:hAnsi="Century Gothic"/>
                <w:b/>
                <w:bCs/>
                <w:sz w:val="22"/>
                <w:szCs w:val="22"/>
              </w:rPr>
            </w:pPr>
            <w:r w:rsidRPr="00FC1EEA">
              <w:rPr>
                <w:rFonts w:ascii="Century Gothic" w:hAnsi="Century Gothic"/>
                <w:b/>
                <w:bCs/>
                <w:sz w:val="22"/>
                <w:szCs w:val="22"/>
              </w:rPr>
              <w:t>Red tape slashed for investors and builders as Britain’s railways open for business</w:t>
            </w:r>
          </w:p>
          <w:p w14:paraId="2A9C6BE8" w14:textId="77777777" w:rsidR="0058242A" w:rsidRDefault="0058242A" w:rsidP="00E911FB">
            <w:pPr>
              <w:rPr>
                <w:rFonts w:ascii="Century Gothic" w:hAnsi="Century Gothic"/>
                <w:b/>
                <w:bCs/>
                <w:sz w:val="22"/>
                <w:szCs w:val="22"/>
              </w:rPr>
            </w:pPr>
          </w:p>
          <w:p w14:paraId="4DE46C90" w14:textId="1BF68696" w:rsidR="0058242A" w:rsidRPr="00FC1EEA" w:rsidRDefault="0058242A" w:rsidP="00E911FB">
            <w:pPr>
              <w:rPr>
                <w:rFonts w:ascii="Century Gothic" w:hAnsi="Century Gothic"/>
                <w:bCs/>
                <w:sz w:val="22"/>
                <w:szCs w:val="22"/>
              </w:rPr>
            </w:pPr>
            <w:r w:rsidRPr="00FC1EEA">
              <w:rPr>
                <w:rFonts w:ascii="Century Gothic" w:hAnsi="Century Gothic"/>
                <w:bCs/>
                <w:sz w:val="22"/>
                <w:szCs w:val="22"/>
              </w:rPr>
              <w:t>To encourage investment from the  private sector and other organisations,  Network Rail has implemented new initiatives to make it easier and more commercially attractive</w:t>
            </w:r>
            <w:r>
              <w:rPr>
                <w:rFonts w:ascii="Century Gothic" w:hAnsi="Century Gothic"/>
                <w:bCs/>
                <w:sz w:val="22"/>
                <w:szCs w:val="22"/>
              </w:rPr>
              <w:t xml:space="preserve">. </w:t>
            </w:r>
            <w:hyperlink r:id="rId44" w:history="1">
              <w:r w:rsidRPr="00FC1EEA">
                <w:rPr>
                  <w:rStyle w:val="Hyperlink"/>
                  <w:rFonts w:ascii="Century Gothic" w:hAnsi="Century Gothic"/>
                  <w:bCs/>
                  <w:sz w:val="22"/>
                  <w:szCs w:val="22"/>
                </w:rPr>
                <w:t>Read</w:t>
              </w:r>
              <w:r w:rsidRPr="00FC1EEA">
                <w:rPr>
                  <w:rStyle w:val="Hyperlink"/>
                  <w:rFonts w:ascii="Century Gothic" w:hAnsi="Century Gothic"/>
                  <w:bCs/>
                  <w:sz w:val="22"/>
                  <w:szCs w:val="22"/>
                </w:rPr>
                <w:t xml:space="preserve"> </w:t>
              </w:r>
              <w:r w:rsidRPr="00FC1EEA">
                <w:rPr>
                  <w:rStyle w:val="Hyperlink"/>
                  <w:rFonts w:ascii="Century Gothic" w:hAnsi="Century Gothic"/>
                  <w:bCs/>
                  <w:sz w:val="22"/>
                  <w:szCs w:val="22"/>
                </w:rPr>
                <w:t>here</w:t>
              </w:r>
            </w:hyperlink>
            <w:r>
              <w:rPr>
                <w:rFonts w:ascii="Century Gothic" w:hAnsi="Century Gothic"/>
                <w:bCs/>
                <w:sz w:val="22"/>
                <w:szCs w:val="22"/>
              </w:rPr>
              <w:t xml:space="preserve">. </w:t>
            </w:r>
          </w:p>
          <w:p w14:paraId="4F259C84" w14:textId="77777777" w:rsidR="0058242A" w:rsidRPr="00FC1EEA" w:rsidRDefault="0058242A" w:rsidP="00E911FB">
            <w:pPr>
              <w:rPr>
                <w:rFonts w:ascii="Century Gothic" w:hAnsi="Century Gothic"/>
                <w:b/>
                <w:bCs/>
                <w:sz w:val="22"/>
                <w:szCs w:val="22"/>
              </w:rPr>
            </w:pPr>
          </w:p>
          <w:p w14:paraId="1F97B74C" w14:textId="77777777" w:rsidR="0058242A" w:rsidRPr="008B4EE6" w:rsidRDefault="0058242A" w:rsidP="007A271C">
            <w:pPr>
              <w:rPr>
                <w:rFonts w:ascii="Century Gothic" w:hAnsi="Century Gothic"/>
                <w:sz w:val="22"/>
                <w:szCs w:val="22"/>
              </w:rPr>
            </w:pPr>
          </w:p>
        </w:tc>
      </w:tr>
      <w:tr w:rsidR="005C4D0D" w:rsidRPr="008B4EE6" w14:paraId="5641DA52" w14:textId="77777777" w:rsidTr="005C4D0D">
        <w:trPr>
          <w:trHeight w:val="1012"/>
        </w:trPr>
        <w:tc>
          <w:tcPr>
            <w:tcW w:w="1242" w:type="dxa"/>
          </w:tcPr>
          <w:p w14:paraId="63E67473" w14:textId="5FACB242" w:rsidR="005C4D0D" w:rsidRPr="008B4EE6" w:rsidRDefault="005C4D0D" w:rsidP="007A271C">
            <w:pPr>
              <w:rPr>
                <w:rFonts w:ascii="Century Gothic" w:hAnsi="Century Gothic"/>
                <w:sz w:val="22"/>
                <w:szCs w:val="22"/>
              </w:rPr>
            </w:pPr>
            <w:r>
              <w:rPr>
                <w:rFonts w:ascii="Century Gothic" w:hAnsi="Century Gothic"/>
                <w:sz w:val="22"/>
                <w:szCs w:val="22"/>
              </w:rPr>
              <w:t>07/03/19</w:t>
            </w:r>
          </w:p>
        </w:tc>
        <w:tc>
          <w:tcPr>
            <w:tcW w:w="1701" w:type="dxa"/>
          </w:tcPr>
          <w:p w14:paraId="1B0E4ADA" w14:textId="2C356B05" w:rsidR="005C4D0D" w:rsidRPr="008B4EE6" w:rsidRDefault="005C4D0D" w:rsidP="007A271C">
            <w:pPr>
              <w:rPr>
                <w:rFonts w:ascii="Century Gothic" w:hAnsi="Century Gothic"/>
                <w:sz w:val="22"/>
                <w:szCs w:val="22"/>
              </w:rPr>
            </w:pPr>
            <w:r>
              <w:rPr>
                <w:rFonts w:ascii="Century Gothic" w:hAnsi="Century Gothic"/>
                <w:sz w:val="22"/>
                <w:szCs w:val="22"/>
              </w:rPr>
              <w:t>Press release</w:t>
            </w:r>
          </w:p>
        </w:tc>
        <w:tc>
          <w:tcPr>
            <w:tcW w:w="1843" w:type="dxa"/>
          </w:tcPr>
          <w:p w14:paraId="0E5A5654" w14:textId="6E12FE55" w:rsidR="005C4D0D" w:rsidRPr="008B4EE6" w:rsidRDefault="005C4D0D" w:rsidP="007A271C">
            <w:pPr>
              <w:rPr>
                <w:rFonts w:ascii="Century Gothic" w:hAnsi="Century Gothic"/>
                <w:sz w:val="22"/>
                <w:szCs w:val="22"/>
              </w:rPr>
            </w:pPr>
            <w:r>
              <w:rPr>
                <w:rFonts w:ascii="Century Gothic" w:hAnsi="Century Gothic"/>
                <w:sz w:val="22"/>
                <w:szCs w:val="22"/>
              </w:rPr>
              <w:t>Network Rail</w:t>
            </w:r>
          </w:p>
        </w:tc>
        <w:tc>
          <w:tcPr>
            <w:tcW w:w="4450" w:type="dxa"/>
          </w:tcPr>
          <w:p w14:paraId="281FF91B" w14:textId="77777777" w:rsidR="005C4D0D" w:rsidRDefault="005C4D0D" w:rsidP="007A271C">
            <w:pPr>
              <w:rPr>
                <w:rFonts w:ascii="Century Gothic" w:hAnsi="Century Gothic"/>
                <w:sz w:val="22"/>
                <w:szCs w:val="22"/>
              </w:rPr>
            </w:pPr>
            <w:r w:rsidRPr="0058242A">
              <w:rPr>
                <w:rFonts w:ascii="Century Gothic" w:hAnsi="Century Gothic"/>
                <w:b/>
                <w:sz w:val="22"/>
                <w:szCs w:val="22"/>
              </w:rPr>
              <w:t>Red tape slashed for investors and builders as Britain’s railways open for business</w:t>
            </w:r>
            <w:r>
              <w:rPr>
                <w:rFonts w:ascii="Century Gothic" w:hAnsi="Century Gothic"/>
                <w:sz w:val="22"/>
                <w:szCs w:val="22"/>
              </w:rPr>
              <w:t xml:space="preserve">. </w:t>
            </w:r>
            <w:hyperlink r:id="rId45" w:history="1">
              <w:r w:rsidRPr="0058242A">
                <w:rPr>
                  <w:rStyle w:val="Hyperlink"/>
                  <w:rFonts w:ascii="Century Gothic" w:hAnsi="Century Gothic"/>
                  <w:sz w:val="22"/>
                  <w:szCs w:val="22"/>
                </w:rPr>
                <w:t>Read</w:t>
              </w:r>
              <w:r w:rsidRPr="0058242A">
                <w:rPr>
                  <w:rStyle w:val="Hyperlink"/>
                  <w:rFonts w:ascii="Century Gothic" w:hAnsi="Century Gothic"/>
                  <w:sz w:val="22"/>
                  <w:szCs w:val="22"/>
                </w:rPr>
                <w:t xml:space="preserve"> </w:t>
              </w:r>
              <w:r w:rsidRPr="0058242A">
                <w:rPr>
                  <w:rStyle w:val="Hyperlink"/>
                  <w:rFonts w:ascii="Century Gothic" w:hAnsi="Century Gothic"/>
                  <w:sz w:val="22"/>
                  <w:szCs w:val="22"/>
                </w:rPr>
                <w:t>here.</w:t>
              </w:r>
            </w:hyperlink>
            <w:r>
              <w:rPr>
                <w:rFonts w:ascii="Century Gothic" w:hAnsi="Century Gothic"/>
                <w:sz w:val="22"/>
                <w:szCs w:val="22"/>
              </w:rPr>
              <w:t xml:space="preserve"> </w:t>
            </w:r>
          </w:p>
          <w:p w14:paraId="3AAE92C8" w14:textId="512FF48B" w:rsidR="005C4D0D" w:rsidRPr="008B4EE6" w:rsidRDefault="005C4D0D" w:rsidP="007A271C">
            <w:pPr>
              <w:rPr>
                <w:rFonts w:ascii="Century Gothic" w:hAnsi="Century Gothic"/>
                <w:sz w:val="22"/>
                <w:szCs w:val="22"/>
              </w:rPr>
            </w:pPr>
          </w:p>
        </w:tc>
      </w:tr>
      <w:tr w:rsidR="005C4D0D" w:rsidRPr="008B4EE6" w14:paraId="54A70098" w14:textId="77777777" w:rsidTr="005C4D0D">
        <w:trPr>
          <w:trHeight w:val="178"/>
        </w:trPr>
        <w:tc>
          <w:tcPr>
            <w:tcW w:w="1242" w:type="dxa"/>
          </w:tcPr>
          <w:p w14:paraId="3B2FC6EA" w14:textId="14F36EEC" w:rsidR="005C4D0D" w:rsidRDefault="005C4D0D" w:rsidP="007A271C">
            <w:pPr>
              <w:rPr>
                <w:rFonts w:ascii="Century Gothic" w:hAnsi="Century Gothic"/>
                <w:sz w:val="22"/>
                <w:szCs w:val="22"/>
              </w:rPr>
            </w:pPr>
            <w:r>
              <w:rPr>
                <w:rFonts w:ascii="Century Gothic" w:hAnsi="Century Gothic"/>
                <w:sz w:val="22"/>
                <w:szCs w:val="22"/>
              </w:rPr>
              <w:t>11/03/19</w:t>
            </w:r>
          </w:p>
        </w:tc>
        <w:tc>
          <w:tcPr>
            <w:tcW w:w="1701" w:type="dxa"/>
          </w:tcPr>
          <w:p w14:paraId="32EEC764" w14:textId="53FDBF76" w:rsidR="005C4D0D" w:rsidRDefault="005C4D0D" w:rsidP="007A271C">
            <w:pPr>
              <w:rPr>
                <w:rFonts w:ascii="Century Gothic" w:hAnsi="Century Gothic"/>
                <w:sz w:val="22"/>
                <w:szCs w:val="22"/>
              </w:rPr>
            </w:pPr>
            <w:r>
              <w:rPr>
                <w:rFonts w:ascii="Century Gothic" w:hAnsi="Century Gothic"/>
                <w:sz w:val="22"/>
                <w:szCs w:val="22"/>
              </w:rPr>
              <w:t>Press Release</w:t>
            </w:r>
          </w:p>
        </w:tc>
        <w:tc>
          <w:tcPr>
            <w:tcW w:w="1843" w:type="dxa"/>
          </w:tcPr>
          <w:p w14:paraId="0D640CA4" w14:textId="48A6F5D2" w:rsidR="005C4D0D" w:rsidRDefault="005C4D0D" w:rsidP="007A271C">
            <w:pPr>
              <w:rPr>
                <w:rFonts w:ascii="Century Gothic" w:hAnsi="Century Gothic"/>
                <w:sz w:val="22"/>
                <w:szCs w:val="22"/>
              </w:rPr>
            </w:pPr>
            <w:r>
              <w:rPr>
                <w:rFonts w:ascii="Century Gothic" w:hAnsi="Century Gothic"/>
                <w:sz w:val="22"/>
                <w:szCs w:val="22"/>
              </w:rPr>
              <w:t>HS2</w:t>
            </w:r>
          </w:p>
        </w:tc>
        <w:tc>
          <w:tcPr>
            <w:tcW w:w="4450" w:type="dxa"/>
          </w:tcPr>
          <w:p w14:paraId="5245A3BA" w14:textId="3FFA0F2D" w:rsidR="005C4D0D" w:rsidRPr="005C4D0D" w:rsidRDefault="005C4D0D" w:rsidP="007A271C">
            <w:pPr>
              <w:rPr>
                <w:rFonts w:ascii="Century Gothic" w:hAnsi="Century Gothic"/>
                <w:sz w:val="22"/>
                <w:szCs w:val="22"/>
              </w:rPr>
            </w:pPr>
            <w:r w:rsidRPr="005C4D0D">
              <w:rPr>
                <w:rFonts w:ascii="Century Gothic" w:hAnsi="Century Gothic"/>
                <w:b/>
                <w:sz w:val="22"/>
                <w:szCs w:val="22"/>
              </w:rPr>
              <w:t>Euston works step up a gear as HS2 Ltd signs Construction Partner contract.</w:t>
            </w:r>
            <w:r>
              <w:rPr>
                <w:rFonts w:ascii="Century Gothic" w:hAnsi="Century Gothic"/>
                <w:sz w:val="22"/>
                <w:szCs w:val="22"/>
              </w:rPr>
              <w:t xml:space="preserve"> </w:t>
            </w:r>
            <w:hyperlink r:id="rId46" w:history="1">
              <w:r w:rsidRPr="005C4D0D">
                <w:rPr>
                  <w:rStyle w:val="Hyperlink"/>
                  <w:rFonts w:ascii="Century Gothic" w:hAnsi="Century Gothic"/>
                  <w:sz w:val="22"/>
                  <w:szCs w:val="22"/>
                </w:rPr>
                <w:t xml:space="preserve">Read </w:t>
              </w:r>
              <w:r w:rsidRPr="005C4D0D">
                <w:rPr>
                  <w:rStyle w:val="Hyperlink"/>
                  <w:rFonts w:ascii="Century Gothic" w:hAnsi="Century Gothic"/>
                  <w:sz w:val="22"/>
                  <w:szCs w:val="22"/>
                </w:rPr>
                <w:t>h</w:t>
              </w:r>
              <w:r w:rsidRPr="005C4D0D">
                <w:rPr>
                  <w:rStyle w:val="Hyperlink"/>
                  <w:rFonts w:ascii="Century Gothic" w:hAnsi="Century Gothic"/>
                  <w:sz w:val="22"/>
                  <w:szCs w:val="22"/>
                </w:rPr>
                <w:t>ere.</w:t>
              </w:r>
            </w:hyperlink>
            <w:r>
              <w:rPr>
                <w:rFonts w:ascii="Century Gothic" w:hAnsi="Century Gothic"/>
                <w:sz w:val="22"/>
                <w:szCs w:val="22"/>
              </w:rPr>
              <w:t xml:space="preserve"> </w:t>
            </w:r>
          </w:p>
        </w:tc>
      </w:tr>
      <w:tr w:rsidR="005C4D0D" w:rsidRPr="008B4EE6" w14:paraId="7A85E93A" w14:textId="77777777" w:rsidTr="005C4D0D">
        <w:trPr>
          <w:trHeight w:val="257"/>
        </w:trPr>
        <w:tc>
          <w:tcPr>
            <w:tcW w:w="1242" w:type="dxa"/>
          </w:tcPr>
          <w:p w14:paraId="7E14EEF5" w14:textId="2D4513F4" w:rsidR="005C4D0D" w:rsidRDefault="005C4D0D" w:rsidP="007A271C">
            <w:pPr>
              <w:rPr>
                <w:rFonts w:ascii="Century Gothic" w:hAnsi="Century Gothic"/>
                <w:sz w:val="22"/>
                <w:szCs w:val="22"/>
              </w:rPr>
            </w:pPr>
            <w:r>
              <w:rPr>
                <w:rFonts w:ascii="Century Gothic" w:hAnsi="Century Gothic"/>
                <w:sz w:val="22"/>
                <w:szCs w:val="22"/>
              </w:rPr>
              <w:t>12/03/19</w:t>
            </w:r>
          </w:p>
        </w:tc>
        <w:tc>
          <w:tcPr>
            <w:tcW w:w="1701" w:type="dxa"/>
          </w:tcPr>
          <w:p w14:paraId="04201CCD" w14:textId="4E1B51B4" w:rsidR="005C4D0D" w:rsidRDefault="005C4D0D" w:rsidP="007A271C">
            <w:pPr>
              <w:rPr>
                <w:rFonts w:ascii="Century Gothic" w:hAnsi="Century Gothic"/>
                <w:sz w:val="22"/>
                <w:szCs w:val="22"/>
              </w:rPr>
            </w:pPr>
            <w:r>
              <w:rPr>
                <w:rFonts w:ascii="Century Gothic" w:hAnsi="Century Gothic"/>
                <w:sz w:val="22"/>
                <w:szCs w:val="22"/>
              </w:rPr>
              <w:t>Press Release</w:t>
            </w:r>
          </w:p>
        </w:tc>
        <w:tc>
          <w:tcPr>
            <w:tcW w:w="1843" w:type="dxa"/>
          </w:tcPr>
          <w:p w14:paraId="5EFD983F" w14:textId="091A4CF9" w:rsidR="005C4D0D" w:rsidRDefault="005C4D0D"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4450" w:type="dxa"/>
          </w:tcPr>
          <w:p w14:paraId="41C6966F" w14:textId="122B31FD" w:rsidR="005C4D0D" w:rsidRDefault="005C4D0D" w:rsidP="007A271C">
            <w:pPr>
              <w:rPr>
                <w:rFonts w:ascii="Century Gothic" w:hAnsi="Century Gothic"/>
                <w:sz w:val="22"/>
                <w:szCs w:val="22"/>
              </w:rPr>
            </w:pPr>
            <w:r w:rsidRPr="005C4D0D">
              <w:rPr>
                <w:rFonts w:ascii="Century Gothic" w:hAnsi="Century Gothic"/>
                <w:b/>
                <w:sz w:val="22"/>
                <w:szCs w:val="22"/>
              </w:rPr>
              <w:t>'Delay Repay 15' secured for GWR passengers</w:t>
            </w:r>
            <w:r>
              <w:rPr>
                <w:rFonts w:ascii="Century Gothic" w:hAnsi="Century Gothic"/>
                <w:sz w:val="22"/>
                <w:szCs w:val="22"/>
              </w:rPr>
              <w:t xml:space="preserve">. </w:t>
            </w:r>
            <w:hyperlink r:id="rId47" w:history="1">
              <w:r w:rsidRPr="005C4D0D">
                <w:rPr>
                  <w:rStyle w:val="Hyperlink"/>
                  <w:rFonts w:ascii="Century Gothic" w:hAnsi="Century Gothic"/>
                  <w:sz w:val="22"/>
                  <w:szCs w:val="22"/>
                </w:rPr>
                <w:t>Read h</w:t>
              </w:r>
              <w:r w:rsidRPr="005C4D0D">
                <w:rPr>
                  <w:rStyle w:val="Hyperlink"/>
                  <w:rFonts w:ascii="Century Gothic" w:hAnsi="Century Gothic"/>
                  <w:sz w:val="22"/>
                  <w:szCs w:val="22"/>
                </w:rPr>
                <w:t>e</w:t>
              </w:r>
              <w:r w:rsidRPr="005C4D0D">
                <w:rPr>
                  <w:rStyle w:val="Hyperlink"/>
                  <w:rFonts w:ascii="Century Gothic" w:hAnsi="Century Gothic"/>
                  <w:sz w:val="22"/>
                  <w:szCs w:val="22"/>
                </w:rPr>
                <w:t>re.</w:t>
              </w:r>
            </w:hyperlink>
          </w:p>
        </w:tc>
      </w:tr>
      <w:tr w:rsidR="005C4D0D" w:rsidRPr="008B4EE6" w14:paraId="0E2D3C3F" w14:textId="77777777" w:rsidTr="005C4D0D">
        <w:trPr>
          <w:trHeight w:val="265"/>
        </w:trPr>
        <w:tc>
          <w:tcPr>
            <w:tcW w:w="1242" w:type="dxa"/>
          </w:tcPr>
          <w:p w14:paraId="46F56EFF" w14:textId="4FA18F02" w:rsidR="005C4D0D" w:rsidRDefault="00293935" w:rsidP="007A271C">
            <w:pPr>
              <w:rPr>
                <w:rFonts w:ascii="Century Gothic" w:hAnsi="Century Gothic"/>
                <w:sz w:val="22"/>
                <w:szCs w:val="22"/>
              </w:rPr>
            </w:pPr>
            <w:r>
              <w:rPr>
                <w:rFonts w:ascii="Century Gothic" w:hAnsi="Century Gothic"/>
                <w:sz w:val="22"/>
                <w:szCs w:val="22"/>
              </w:rPr>
              <w:t>13/03/19</w:t>
            </w:r>
          </w:p>
        </w:tc>
        <w:tc>
          <w:tcPr>
            <w:tcW w:w="1701" w:type="dxa"/>
          </w:tcPr>
          <w:p w14:paraId="50B0184F" w14:textId="03F82DF3" w:rsidR="005C4D0D" w:rsidRDefault="00293935" w:rsidP="007A271C">
            <w:pPr>
              <w:rPr>
                <w:rFonts w:ascii="Century Gothic" w:hAnsi="Century Gothic"/>
                <w:sz w:val="22"/>
                <w:szCs w:val="22"/>
              </w:rPr>
            </w:pPr>
            <w:r>
              <w:rPr>
                <w:rFonts w:ascii="Century Gothic" w:hAnsi="Century Gothic"/>
                <w:sz w:val="22"/>
                <w:szCs w:val="22"/>
              </w:rPr>
              <w:t>Committee summary</w:t>
            </w:r>
          </w:p>
        </w:tc>
        <w:tc>
          <w:tcPr>
            <w:tcW w:w="1843" w:type="dxa"/>
          </w:tcPr>
          <w:p w14:paraId="0EA16937" w14:textId="63077E2B" w:rsidR="005C4D0D" w:rsidRDefault="00293935" w:rsidP="007A271C">
            <w:pPr>
              <w:rPr>
                <w:rFonts w:ascii="Century Gothic" w:hAnsi="Century Gothic"/>
                <w:sz w:val="22"/>
                <w:szCs w:val="22"/>
              </w:rPr>
            </w:pPr>
            <w:r>
              <w:rPr>
                <w:rFonts w:ascii="Century Gothic" w:hAnsi="Century Gothic"/>
                <w:sz w:val="22"/>
                <w:szCs w:val="22"/>
              </w:rPr>
              <w:t>Transport Committee</w:t>
            </w:r>
          </w:p>
        </w:tc>
        <w:tc>
          <w:tcPr>
            <w:tcW w:w="4450" w:type="dxa"/>
          </w:tcPr>
          <w:p w14:paraId="614E26A4" w14:textId="403372CE" w:rsidR="005C4D0D" w:rsidRDefault="00293935" w:rsidP="007A271C">
            <w:pPr>
              <w:rPr>
                <w:rFonts w:ascii="Century Gothic" w:hAnsi="Century Gothic"/>
                <w:sz w:val="22"/>
                <w:szCs w:val="22"/>
              </w:rPr>
            </w:pPr>
            <w:r w:rsidRPr="00293935">
              <w:rPr>
                <w:rFonts w:ascii="Century Gothic" w:hAnsi="Century Gothic"/>
                <w:sz w:val="22"/>
                <w:szCs w:val="22"/>
              </w:rPr>
              <w:t>HS2: Update with Allan Cook</w:t>
            </w:r>
            <w:r>
              <w:rPr>
                <w:rFonts w:ascii="Century Gothic" w:hAnsi="Century Gothic"/>
                <w:sz w:val="22"/>
                <w:szCs w:val="22"/>
              </w:rPr>
              <w:t xml:space="preserve">. </w:t>
            </w:r>
            <w:hyperlink r:id="rId48" w:history="1">
              <w:r w:rsidRPr="00293935">
                <w:rPr>
                  <w:rStyle w:val="Hyperlink"/>
                  <w:rFonts w:ascii="Century Gothic" w:hAnsi="Century Gothic"/>
                  <w:sz w:val="22"/>
                  <w:szCs w:val="22"/>
                </w:rPr>
                <w:t>Re</w:t>
              </w:r>
              <w:r w:rsidRPr="00293935">
                <w:rPr>
                  <w:rStyle w:val="Hyperlink"/>
                  <w:rFonts w:ascii="Century Gothic" w:hAnsi="Century Gothic"/>
                  <w:sz w:val="22"/>
                  <w:szCs w:val="22"/>
                </w:rPr>
                <w:t>a</w:t>
              </w:r>
              <w:r w:rsidRPr="00293935">
                <w:rPr>
                  <w:rStyle w:val="Hyperlink"/>
                  <w:rFonts w:ascii="Century Gothic" w:hAnsi="Century Gothic"/>
                  <w:sz w:val="22"/>
                  <w:szCs w:val="22"/>
                </w:rPr>
                <w:t>d here.</w:t>
              </w:r>
            </w:hyperlink>
            <w:r>
              <w:rPr>
                <w:rFonts w:ascii="Century Gothic" w:hAnsi="Century Gothic"/>
                <w:sz w:val="22"/>
                <w:szCs w:val="22"/>
              </w:rPr>
              <w:t xml:space="preserve"> </w:t>
            </w:r>
          </w:p>
        </w:tc>
      </w:tr>
      <w:tr w:rsidR="005C4D0D" w:rsidRPr="008B4EE6" w14:paraId="265F2C71" w14:textId="77777777" w:rsidTr="005C4D0D">
        <w:trPr>
          <w:trHeight w:val="240"/>
        </w:trPr>
        <w:tc>
          <w:tcPr>
            <w:tcW w:w="1242" w:type="dxa"/>
          </w:tcPr>
          <w:p w14:paraId="5923586C" w14:textId="7B095EBD" w:rsidR="005C4D0D" w:rsidRDefault="00102763" w:rsidP="007A271C">
            <w:pPr>
              <w:rPr>
                <w:rFonts w:ascii="Century Gothic" w:hAnsi="Century Gothic"/>
                <w:sz w:val="22"/>
                <w:szCs w:val="22"/>
              </w:rPr>
            </w:pPr>
            <w:r>
              <w:rPr>
                <w:rFonts w:ascii="Century Gothic" w:hAnsi="Century Gothic"/>
                <w:sz w:val="22"/>
                <w:szCs w:val="22"/>
              </w:rPr>
              <w:t>18/03/19</w:t>
            </w:r>
          </w:p>
        </w:tc>
        <w:tc>
          <w:tcPr>
            <w:tcW w:w="1701" w:type="dxa"/>
          </w:tcPr>
          <w:p w14:paraId="3C040844" w14:textId="40295E89" w:rsidR="005C4D0D" w:rsidRDefault="00102763" w:rsidP="007A271C">
            <w:pPr>
              <w:rPr>
                <w:rFonts w:ascii="Century Gothic" w:hAnsi="Century Gothic"/>
                <w:sz w:val="22"/>
                <w:szCs w:val="22"/>
              </w:rPr>
            </w:pPr>
            <w:r>
              <w:rPr>
                <w:rFonts w:ascii="Century Gothic" w:hAnsi="Century Gothic"/>
                <w:sz w:val="22"/>
                <w:szCs w:val="22"/>
              </w:rPr>
              <w:t>Press Release</w:t>
            </w:r>
          </w:p>
        </w:tc>
        <w:tc>
          <w:tcPr>
            <w:tcW w:w="1843" w:type="dxa"/>
          </w:tcPr>
          <w:p w14:paraId="01BDFB2A" w14:textId="76BF2686" w:rsidR="005C4D0D" w:rsidRDefault="00102763" w:rsidP="007A271C">
            <w:pPr>
              <w:rPr>
                <w:rFonts w:ascii="Century Gothic" w:hAnsi="Century Gothic"/>
                <w:sz w:val="22"/>
                <w:szCs w:val="22"/>
              </w:rPr>
            </w:pPr>
            <w:r>
              <w:rPr>
                <w:rFonts w:ascii="Century Gothic" w:hAnsi="Century Gothic"/>
                <w:sz w:val="22"/>
                <w:szCs w:val="22"/>
              </w:rPr>
              <w:t>Transport Salaried Staff</w:t>
            </w:r>
          </w:p>
        </w:tc>
        <w:tc>
          <w:tcPr>
            <w:tcW w:w="4450" w:type="dxa"/>
          </w:tcPr>
          <w:p w14:paraId="7059214B" w14:textId="1ACD8B05" w:rsidR="005C4D0D" w:rsidRDefault="00102763" w:rsidP="007A271C">
            <w:pPr>
              <w:rPr>
                <w:rFonts w:ascii="Century Gothic" w:hAnsi="Century Gothic"/>
                <w:sz w:val="22"/>
                <w:szCs w:val="22"/>
              </w:rPr>
            </w:pPr>
            <w:r w:rsidRPr="00102763">
              <w:rPr>
                <w:rFonts w:ascii="Century Gothic" w:hAnsi="Century Gothic"/>
                <w:sz w:val="22"/>
                <w:szCs w:val="22"/>
              </w:rPr>
              <w:t>Future of Network Rail</w:t>
            </w:r>
            <w:r>
              <w:rPr>
                <w:rFonts w:ascii="Century Gothic" w:hAnsi="Century Gothic"/>
                <w:sz w:val="22"/>
                <w:szCs w:val="22"/>
              </w:rPr>
              <w:t xml:space="preserve">. </w:t>
            </w:r>
            <w:hyperlink r:id="rId49" w:history="1">
              <w:r w:rsidRPr="00102763">
                <w:rPr>
                  <w:rStyle w:val="Hyperlink"/>
                  <w:rFonts w:ascii="Century Gothic" w:hAnsi="Century Gothic"/>
                  <w:sz w:val="22"/>
                  <w:szCs w:val="22"/>
                </w:rPr>
                <w:t>Read</w:t>
              </w:r>
              <w:r w:rsidRPr="00102763">
                <w:rPr>
                  <w:rStyle w:val="Hyperlink"/>
                  <w:rFonts w:ascii="Century Gothic" w:hAnsi="Century Gothic"/>
                  <w:sz w:val="22"/>
                  <w:szCs w:val="22"/>
                </w:rPr>
                <w:t xml:space="preserve"> </w:t>
              </w:r>
              <w:r w:rsidRPr="00102763">
                <w:rPr>
                  <w:rStyle w:val="Hyperlink"/>
                  <w:rFonts w:ascii="Century Gothic" w:hAnsi="Century Gothic"/>
                  <w:sz w:val="22"/>
                  <w:szCs w:val="22"/>
                </w:rPr>
                <w:t>here</w:t>
              </w:r>
            </w:hyperlink>
            <w:r>
              <w:rPr>
                <w:rFonts w:ascii="Century Gothic" w:hAnsi="Century Gothic"/>
                <w:sz w:val="22"/>
                <w:szCs w:val="22"/>
              </w:rPr>
              <w:t xml:space="preserve">. </w:t>
            </w:r>
          </w:p>
        </w:tc>
      </w:tr>
      <w:tr w:rsidR="005C4D0D" w:rsidRPr="008B4EE6" w14:paraId="761DDEBC" w14:textId="77777777" w:rsidTr="005C4D0D">
        <w:trPr>
          <w:trHeight w:val="326"/>
        </w:trPr>
        <w:tc>
          <w:tcPr>
            <w:tcW w:w="1242" w:type="dxa"/>
          </w:tcPr>
          <w:p w14:paraId="47CD54CB" w14:textId="19030C3A" w:rsidR="005C4D0D" w:rsidRDefault="00046310" w:rsidP="007A271C">
            <w:pPr>
              <w:rPr>
                <w:rFonts w:ascii="Century Gothic" w:hAnsi="Century Gothic"/>
                <w:sz w:val="22"/>
                <w:szCs w:val="22"/>
              </w:rPr>
            </w:pPr>
            <w:r>
              <w:rPr>
                <w:rFonts w:ascii="Century Gothic" w:hAnsi="Century Gothic"/>
                <w:sz w:val="22"/>
                <w:szCs w:val="22"/>
              </w:rPr>
              <w:t>19/03/19</w:t>
            </w:r>
          </w:p>
        </w:tc>
        <w:tc>
          <w:tcPr>
            <w:tcW w:w="1701" w:type="dxa"/>
          </w:tcPr>
          <w:p w14:paraId="2B3ABEF2" w14:textId="24F8DBF9" w:rsidR="005C4D0D" w:rsidRDefault="00046310" w:rsidP="007A271C">
            <w:pPr>
              <w:rPr>
                <w:rFonts w:ascii="Century Gothic" w:hAnsi="Century Gothic"/>
                <w:sz w:val="22"/>
                <w:szCs w:val="22"/>
              </w:rPr>
            </w:pPr>
            <w:r>
              <w:rPr>
                <w:rFonts w:ascii="Century Gothic" w:hAnsi="Century Gothic"/>
                <w:sz w:val="22"/>
                <w:szCs w:val="22"/>
              </w:rPr>
              <w:t>Speech</w:t>
            </w:r>
          </w:p>
        </w:tc>
        <w:tc>
          <w:tcPr>
            <w:tcW w:w="1843" w:type="dxa"/>
          </w:tcPr>
          <w:p w14:paraId="07BC2388" w14:textId="7A1B9D32" w:rsidR="005C4D0D" w:rsidRDefault="00046310"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4450" w:type="dxa"/>
          </w:tcPr>
          <w:p w14:paraId="57ABD52C" w14:textId="5DC8CEF2" w:rsidR="005C4D0D" w:rsidRDefault="00046310" w:rsidP="00046310">
            <w:pPr>
              <w:rPr>
                <w:rFonts w:ascii="Century Gothic" w:hAnsi="Century Gothic"/>
                <w:sz w:val="22"/>
                <w:szCs w:val="22"/>
              </w:rPr>
            </w:pPr>
            <w:proofErr w:type="spellStart"/>
            <w:r w:rsidRPr="00046310">
              <w:rPr>
                <w:rFonts w:ascii="Century Gothic" w:hAnsi="Century Gothic"/>
                <w:sz w:val="22"/>
                <w:szCs w:val="22"/>
              </w:rPr>
              <w:t>DfT</w:t>
            </w:r>
            <w:proofErr w:type="spellEnd"/>
            <w:r w:rsidRPr="00046310">
              <w:rPr>
                <w:rFonts w:ascii="Century Gothic" w:hAnsi="Century Gothic"/>
                <w:sz w:val="22"/>
                <w:szCs w:val="22"/>
              </w:rPr>
              <w:t>: Speech by Rail Review Chair Keith Williams at Accelerate Rail 2019 (19 March 2019)</w:t>
            </w:r>
            <w:r>
              <w:rPr>
                <w:rFonts w:ascii="Century Gothic" w:hAnsi="Century Gothic"/>
                <w:sz w:val="22"/>
                <w:szCs w:val="22"/>
              </w:rPr>
              <w:t xml:space="preserve">. </w:t>
            </w:r>
            <w:hyperlink r:id="rId50" w:history="1">
              <w:r w:rsidRPr="00046310">
                <w:rPr>
                  <w:rStyle w:val="Hyperlink"/>
                  <w:rFonts w:ascii="Century Gothic" w:hAnsi="Century Gothic"/>
                  <w:sz w:val="22"/>
                  <w:szCs w:val="22"/>
                </w:rPr>
                <w:t>Read h</w:t>
              </w:r>
              <w:r w:rsidRPr="00046310">
                <w:rPr>
                  <w:rStyle w:val="Hyperlink"/>
                  <w:rFonts w:ascii="Century Gothic" w:hAnsi="Century Gothic"/>
                  <w:sz w:val="22"/>
                  <w:szCs w:val="22"/>
                </w:rPr>
                <w:t>e</w:t>
              </w:r>
              <w:r w:rsidRPr="00046310">
                <w:rPr>
                  <w:rStyle w:val="Hyperlink"/>
                  <w:rFonts w:ascii="Century Gothic" w:hAnsi="Century Gothic"/>
                  <w:sz w:val="22"/>
                  <w:szCs w:val="22"/>
                </w:rPr>
                <w:t>re</w:t>
              </w:r>
            </w:hyperlink>
            <w:r>
              <w:rPr>
                <w:rFonts w:ascii="Century Gothic" w:hAnsi="Century Gothic"/>
                <w:sz w:val="22"/>
                <w:szCs w:val="22"/>
              </w:rPr>
              <w:t xml:space="preserve"> </w:t>
            </w:r>
          </w:p>
        </w:tc>
      </w:tr>
      <w:tr w:rsidR="005C4D0D" w:rsidRPr="008B4EE6" w14:paraId="7A2E1786" w14:textId="77777777" w:rsidTr="00402496">
        <w:trPr>
          <w:trHeight w:val="298"/>
        </w:trPr>
        <w:tc>
          <w:tcPr>
            <w:tcW w:w="1242" w:type="dxa"/>
          </w:tcPr>
          <w:p w14:paraId="654B6C32" w14:textId="3CEE9C28" w:rsidR="00402496" w:rsidRDefault="00402496" w:rsidP="007A271C">
            <w:pPr>
              <w:rPr>
                <w:rFonts w:ascii="Century Gothic" w:hAnsi="Century Gothic"/>
                <w:sz w:val="22"/>
                <w:szCs w:val="22"/>
              </w:rPr>
            </w:pPr>
            <w:r>
              <w:rPr>
                <w:rFonts w:ascii="Century Gothic" w:hAnsi="Century Gothic"/>
                <w:sz w:val="22"/>
                <w:szCs w:val="22"/>
              </w:rPr>
              <w:t>19/03/19</w:t>
            </w:r>
          </w:p>
        </w:tc>
        <w:tc>
          <w:tcPr>
            <w:tcW w:w="1701" w:type="dxa"/>
          </w:tcPr>
          <w:p w14:paraId="1982B772" w14:textId="28E9747D" w:rsidR="005C4D0D" w:rsidRDefault="00402496" w:rsidP="007A271C">
            <w:pPr>
              <w:rPr>
                <w:rFonts w:ascii="Century Gothic" w:hAnsi="Century Gothic"/>
                <w:sz w:val="22"/>
                <w:szCs w:val="22"/>
              </w:rPr>
            </w:pPr>
            <w:r>
              <w:rPr>
                <w:rFonts w:ascii="Century Gothic" w:hAnsi="Century Gothic"/>
                <w:sz w:val="22"/>
                <w:szCs w:val="22"/>
              </w:rPr>
              <w:t>Press Release</w:t>
            </w:r>
          </w:p>
        </w:tc>
        <w:tc>
          <w:tcPr>
            <w:tcW w:w="1843" w:type="dxa"/>
          </w:tcPr>
          <w:p w14:paraId="46C45EDD" w14:textId="1F269D9A" w:rsidR="005C4D0D" w:rsidRDefault="00402496"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4450" w:type="dxa"/>
          </w:tcPr>
          <w:p w14:paraId="767824F1" w14:textId="05E967C3" w:rsidR="005C4D0D" w:rsidRDefault="00402496" w:rsidP="007A271C">
            <w:pPr>
              <w:rPr>
                <w:rFonts w:ascii="Century Gothic" w:hAnsi="Century Gothic"/>
                <w:sz w:val="22"/>
                <w:szCs w:val="22"/>
              </w:rPr>
            </w:pPr>
            <w:r w:rsidRPr="00402496">
              <w:rPr>
                <w:rFonts w:ascii="Century Gothic" w:hAnsi="Century Gothic"/>
                <w:sz w:val="22"/>
                <w:szCs w:val="22"/>
              </w:rPr>
              <w:t>Keith Williams: a railway with today's and tomorrow's passengers at its heart is the future</w:t>
            </w:r>
            <w:r>
              <w:rPr>
                <w:rFonts w:ascii="Century Gothic" w:hAnsi="Century Gothic"/>
                <w:sz w:val="22"/>
                <w:szCs w:val="22"/>
              </w:rPr>
              <w:t xml:space="preserve">. </w:t>
            </w:r>
            <w:hyperlink r:id="rId51" w:history="1">
              <w:r w:rsidRPr="00402496">
                <w:rPr>
                  <w:rStyle w:val="Hyperlink"/>
                  <w:rFonts w:ascii="Century Gothic" w:hAnsi="Century Gothic"/>
                  <w:sz w:val="22"/>
                  <w:szCs w:val="22"/>
                </w:rPr>
                <w:t>Re</w:t>
              </w:r>
              <w:r w:rsidRPr="00402496">
                <w:rPr>
                  <w:rStyle w:val="Hyperlink"/>
                  <w:rFonts w:ascii="Century Gothic" w:hAnsi="Century Gothic"/>
                  <w:sz w:val="22"/>
                  <w:szCs w:val="22"/>
                </w:rPr>
                <w:t>a</w:t>
              </w:r>
              <w:r w:rsidRPr="00402496">
                <w:rPr>
                  <w:rStyle w:val="Hyperlink"/>
                  <w:rFonts w:ascii="Century Gothic" w:hAnsi="Century Gothic"/>
                  <w:sz w:val="22"/>
                  <w:szCs w:val="22"/>
                </w:rPr>
                <w:t>d here.</w:t>
              </w:r>
            </w:hyperlink>
            <w:r>
              <w:rPr>
                <w:rFonts w:ascii="Century Gothic" w:hAnsi="Century Gothic"/>
                <w:sz w:val="22"/>
                <w:szCs w:val="22"/>
              </w:rPr>
              <w:t xml:space="preserve"> </w:t>
            </w:r>
          </w:p>
        </w:tc>
      </w:tr>
      <w:tr w:rsidR="00402496" w:rsidRPr="008B4EE6" w14:paraId="519DEA5C" w14:textId="77777777" w:rsidTr="00402496">
        <w:trPr>
          <w:trHeight w:val="343"/>
        </w:trPr>
        <w:tc>
          <w:tcPr>
            <w:tcW w:w="1242" w:type="dxa"/>
          </w:tcPr>
          <w:p w14:paraId="6C7C16A7" w14:textId="663E5537" w:rsidR="00402496" w:rsidRDefault="00402496" w:rsidP="007A271C">
            <w:pPr>
              <w:rPr>
                <w:rFonts w:ascii="Century Gothic" w:hAnsi="Century Gothic"/>
                <w:sz w:val="22"/>
                <w:szCs w:val="22"/>
              </w:rPr>
            </w:pPr>
            <w:r>
              <w:rPr>
                <w:rFonts w:ascii="Century Gothic" w:hAnsi="Century Gothic"/>
                <w:sz w:val="22"/>
                <w:szCs w:val="22"/>
              </w:rPr>
              <w:t>19/03/19</w:t>
            </w:r>
          </w:p>
          <w:p w14:paraId="78300504" w14:textId="77777777" w:rsidR="00402496" w:rsidRDefault="00402496" w:rsidP="007A271C">
            <w:pPr>
              <w:rPr>
                <w:rFonts w:ascii="Century Gothic" w:hAnsi="Century Gothic"/>
                <w:sz w:val="22"/>
                <w:szCs w:val="22"/>
              </w:rPr>
            </w:pPr>
          </w:p>
        </w:tc>
        <w:tc>
          <w:tcPr>
            <w:tcW w:w="1701" w:type="dxa"/>
          </w:tcPr>
          <w:p w14:paraId="653D72AC" w14:textId="005813B9" w:rsidR="00402496" w:rsidRDefault="00402496" w:rsidP="007A271C">
            <w:pPr>
              <w:rPr>
                <w:rFonts w:ascii="Century Gothic" w:hAnsi="Century Gothic"/>
                <w:sz w:val="22"/>
                <w:szCs w:val="22"/>
              </w:rPr>
            </w:pPr>
            <w:r>
              <w:rPr>
                <w:rFonts w:ascii="Century Gothic" w:hAnsi="Century Gothic"/>
                <w:sz w:val="22"/>
                <w:szCs w:val="22"/>
              </w:rPr>
              <w:t>Written Q&amp;A</w:t>
            </w:r>
          </w:p>
        </w:tc>
        <w:tc>
          <w:tcPr>
            <w:tcW w:w="1843" w:type="dxa"/>
          </w:tcPr>
          <w:p w14:paraId="01651305" w14:textId="4DF95388" w:rsidR="00402496" w:rsidRDefault="00402496"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4450" w:type="dxa"/>
          </w:tcPr>
          <w:p w14:paraId="0138E67E" w14:textId="4B1211C3" w:rsidR="00402496" w:rsidRPr="00402496" w:rsidRDefault="00402496" w:rsidP="00402496">
            <w:pPr>
              <w:rPr>
                <w:rFonts w:ascii="Century Gothic" w:hAnsi="Century Gothic"/>
                <w:sz w:val="22"/>
                <w:szCs w:val="22"/>
              </w:rPr>
            </w:pPr>
            <w:r w:rsidRPr="00402496">
              <w:rPr>
                <w:rFonts w:ascii="Century Gothic" w:hAnsi="Century Gothic"/>
                <w:sz w:val="22"/>
                <w:szCs w:val="22"/>
              </w:rPr>
              <w:t xml:space="preserve">Railways: </w:t>
            </w:r>
            <w:proofErr w:type="spellStart"/>
            <w:r w:rsidRPr="00402496">
              <w:rPr>
                <w:rFonts w:ascii="Century Gothic" w:hAnsi="Century Gothic"/>
                <w:sz w:val="22"/>
                <w:szCs w:val="22"/>
              </w:rPr>
              <w:t>Passengers:Written</w:t>
            </w:r>
            <w:proofErr w:type="spellEnd"/>
            <w:r w:rsidRPr="00402496">
              <w:rPr>
                <w:rFonts w:ascii="Century Gothic" w:hAnsi="Century Gothic"/>
                <w:sz w:val="22"/>
                <w:szCs w:val="22"/>
              </w:rPr>
              <w:t xml:space="preserve"> question - </w:t>
            </w:r>
            <w:hyperlink r:id="rId52" w:history="1">
              <w:r w:rsidRPr="00402496">
                <w:rPr>
                  <w:rStyle w:val="Hyperlink"/>
                  <w:rFonts w:ascii="Century Gothic" w:hAnsi="Century Gothic"/>
                  <w:sz w:val="22"/>
                  <w:szCs w:val="22"/>
                </w:rPr>
                <w:t>230</w:t>
              </w:r>
              <w:r w:rsidRPr="00402496">
                <w:rPr>
                  <w:rStyle w:val="Hyperlink"/>
                  <w:rFonts w:ascii="Century Gothic" w:hAnsi="Century Gothic"/>
                  <w:sz w:val="22"/>
                  <w:szCs w:val="22"/>
                </w:rPr>
                <w:t>8</w:t>
              </w:r>
              <w:r w:rsidRPr="00402496">
                <w:rPr>
                  <w:rStyle w:val="Hyperlink"/>
                  <w:rFonts w:ascii="Century Gothic" w:hAnsi="Century Gothic"/>
                  <w:sz w:val="22"/>
                  <w:szCs w:val="22"/>
                </w:rPr>
                <w:t>42</w:t>
              </w:r>
            </w:hyperlink>
          </w:p>
          <w:p w14:paraId="0813A57C" w14:textId="77777777" w:rsidR="00402496" w:rsidRDefault="00402496" w:rsidP="00402496">
            <w:pPr>
              <w:rPr>
                <w:rFonts w:ascii="Century Gothic" w:hAnsi="Century Gothic"/>
                <w:b/>
                <w:bCs/>
                <w:sz w:val="22"/>
                <w:szCs w:val="22"/>
              </w:rPr>
            </w:pPr>
          </w:p>
          <w:p w14:paraId="378F9B45" w14:textId="77777777" w:rsidR="00402496" w:rsidRPr="00402496" w:rsidRDefault="00402496" w:rsidP="00402496">
            <w:pPr>
              <w:rPr>
                <w:rFonts w:ascii="Century Gothic" w:hAnsi="Century Gothic"/>
                <w:sz w:val="22"/>
                <w:szCs w:val="22"/>
              </w:rPr>
            </w:pPr>
            <w:r w:rsidRPr="00402496">
              <w:rPr>
                <w:rFonts w:ascii="Century Gothic" w:hAnsi="Century Gothic"/>
                <w:sz w:val="22"/>
                <w:szCs w:val="22"/>
              </w:rPr>
              <w:t>Asked by </w:t>
            </w:r>
            <w:hyperlink r:id="rId53" w:history="1">
              <w:r w:rsidRPr="00402496">
                <w:rPr>
                  <w:rStyle w:val="Hyperlink"/>
                  <w:rFonts w:ascii="Century Gothic" w:hAnsi="Century Gothic"/>
                  <w:b/>
                  <w:bCs/>
                  <w:sz w:val="22"/>
                  <w:szCs w:val="22"/>
                </w:rPr>
                <w:t>Andy</w:t>
              </w:r>
              <w:r w:rsidRPr="00402496">
                <w:rPr>
                  <w:rStyle w:val="Hyperlink"/>
                  <w:rFonts w:ascii="Century Gothic" w:hAnsi="Century Gothic"/>
                  <w:b/>
                  <w:bCs/>
                  <w:sz w:val="22"/>
                  <w:szCs w:val="22"/>
                </w:rPr>
                <w:t xml:space="preserve"> </w:t>
              </w:r>
              <w:r w:rsidRPr="00402496">
                <w:rPr>
                  <w:rStyle w:val="Hyperlink"/>
                  <w:rFonts w:ascii="Century Gothic" w:hAnsi="Century Gothic"/>
                  <w:b/>
                  <w:bCs/>
                  <w:sz w:val="22"/>
                  <w:szCs w:val="22"/>
                </w:rPr>
                <w:t>McDonald</w:t>
              </w:r>
            </w:hyperlink>
          </w:p>
          <w:p w14:paraId="0B27627C" w14:textId="77777777" w:rsidR="00402496" w:rsidRPr="00402496" w:rsidRDefault="00402496" w:rsidP="00402496">
            <w:pPr>
              <w:rPr>
                <w:rFonts w:ascii="Century Gothic" w:hAnsi="Century Gothic"/>
                <w:sz w:val="22"/>
                <w:szCs w:val="22"/>
              </w:rPr>
            </w:pPr>
            <w:r w:rsidRPr="00402496">
              <w:rPr>
                <w:rFonts w:ascii="Century Gothic" w:hAnsi="Century Gothic"/>
                <w:sz w:val="22"/>
                <w:szCs w:val="22"/>
              </w:rPr>
              <w:t>To ask the Secretary of State for Transport, pursuant to the Answer of 7 March 2019 to Question 226656 on Railways: Passengers, what corresponding increases in capacity in the form of (a) new rolling stock and (b) infrastructure enhancements have been provided by the rail industry in each of the last 30 years. </w:t>
            </w:r>
          </w:p>
          <w:p w14:paraId="00F9D856" w14:textId="0A8AC0D0" w:rsidR="00402496" w:rsidRPr="00402496" w:rsidRDefault="00402496" w:rsidP="00402496">
            <w:pPr>
              <w:rPr>
                <w:rFonts w:ascii="Century Gothic" w:hAnsi="Century Gothic"/>
                <w:b/>
                <w:bCs/>
                <w:sz w:val="22"/>
                <w:szCs w:val="22"/>
              </w:rPr>
            </w:pPr>
          </w:p>
          <w:p w14:paraId="0BED11F1" w14:textId="77777777" w:rsidR="00402496" w:rsidRPr="00402496" w:rsidRDefault="00402496" w:rsidP="00402496">
            <w:pPr>
              <w:rPr>
                <w:rFonts w:ascii="Century Gothic" w:hAnsi="Century Gothic"/>
                <w:sz w:val="22"/>
                <w:szCs w:val="22"/>
              </w:rPr>
            </w:pPr>
            <w:r w:rsidRPr="00402496">
              <w:rPr>
                <w:rFonts w:ascii="Century Gothic" w:hAnsi="Century Gothic"/>
                <w:sz w:val="22"/>
                <w:szCs w:val="22"/>
              </w:rPr>
              <w:t>Answered by: </w:t>
            </w:r>
            <w:hyperlink r:id="rId54" w:history="1">
              <w:r w:rsidRPr="00402496">
                <w:rPr>
                  <w:rStyle w:val="Hyperlink"/>
                  <w:rFonts w:ascii="Century Gothic" w:hAnsi="Century Gothic"/>
                  <w:b/>
                  <w:bCs/>
                  <w:sz w:val="22"/>
                  <w:szCs w:val="22"/>
                </w:rPr>
                <w:t>Andrew</w:t>
              </w:r>
              <w:r w:rsidRPr="00402496">
                <w:rPr>
                  <w:rStyle w:val="Hyperlink"/>
                  <w:rFonts w:ascii="Century Gothic" w:hAnsi="Century Gothic"/>
                  <w:b/>
                  <w:bCs/>
                  <w:sz w:val="22"/>
                  <w:szCs w:val="22"/>
                </w:rPr>
                <w:t xml:space="preserve"> </w:t>
              </w:r>
              <w:r w:rsidRPr="00402496">
                <w:rPr>
                  <w:rStyle w:val="Hyperlink"/>
                  <w:rFonts w:ascii="Century Gothic" w:hAnsi="Century Gothic"/>
                  <w:b/>
                  <w:bCs/>
                  <w:sz w:val="22"/>
                  <w:szCs w:val="22"/>
                </w:rPr>
                <w:t>Jones</w:t>
              </w:r>
            </w:hyperlink>
          </w:p>
          <w:p w14:paraId="4FEEC824" w14:textId="77777777" w:rsidR="00402496" w:rsidRPr="00402496" w:rsidRDefault="00402496" w:rsidP="00402496">
            <w:pPr>
              <w:rPr>
                <w:rFonts w:ascii="Century Gothic" w:hAnsi="Century Gothic"/>
                <w:sz w:val="22"/>
                <w:szCs w:val="22"/>
              </w:rPr>
            </w:pPr>
            <w:r w:rsidRPr="00402496">
              <w:rPr>
                <w:rFonts w:ascii="Century Gothic" w:hAnsi="Century Gothic"/>
                <w:sz w:val="22"/>
                <w:szCs w:val="22"/>
              </w:rPr>
              <w:t>According to the Rail Delivery Group, there were 10,400 vehicles in passenger use in 1996/97 compared to 14,025 as at March 2018, an increase of over 3,500 vehicles.</w:t>
            </w:r>
          </w:p>
          <w:p w14:paraId="1680FA10" w14:textId="77777777" w:rsidR="00402496" w:rsidRPr="00402496" w:rsidRDefault="00402496" w:rsidP="00402496">
            <w:pPr>
              <w:rPr>
                <w:rFonts w:ascii="Century Gothic" w:hAnsi="Century Gothic"/>
                <w:sz w:val="22"/>
                <w:szCs w:val="22"/>
              </w:rPr>
            </w:pPr>
            <w:r w:rsidRPr="00402496">
              <w:rPr>
                <w:rFonts w:ascii="Century Gothic" w:hAnsi="Century Gothic"/>
                <w:sz w:val="22"/>
                <w:szCs w:val="22"/>
              </w:rPr>
              <w:lastRenderedPageBreak/>
              <w:t>This additional fleet capacity is helping to lengthen trains and contribute towards the thousands of extra rail services each week. In addition, the rail industry reports a major increase in the efficient utilisation of the rolling stock fleet since 1995, in particular through much improved use of spare capacity at off-peak times. Further,, changes to trains types and their internal layouts has led to the average capacity of trains increasing substantially. For example through the replacement of slam-door carriages, introduction of trains with metro-style interiors and changes to seating configurations.</w:t>
            </w:r>
          </w:p>
          <w:p w14:paraId="1D9754D3" w14:textId="14CCA962" w:rsidR="00402496" w:rsidRDefault="00402496" w:rsidP="00402496">
            <w:pPr>
              <w:rPr>
                <w:rFonts w:ascii="Century Gothic" w:hAnsi="Century Gothic"/>
                <w:sz w:val="22"/>
                <w:szCs w:val="22"/>
              </w:rPr>
            </w:pPr>
            <w:r w:rsidRPr="00402496">
              <w:rPr>
                <w:rFonts w:ascii="Century Gothic" w:hAnsi="Century Gothic"/>
                <w:sz w:val="22"/>
                <w:szCs w:val="22"/>
              </w:rPr>
              <w:t xml:space="preserve">Various infrastructure enhancements have also been made across the country, with around £15billion being spent in CP5 between 2014 and 2019 on rail infrastructure upgrades. This includes various capacity enhancement projects such as additional platforms, for example at Liverpool Lime Street and Manchester airport stations; platform lengthening, for example at London Waterloo and some other stations across the South East; and rail line capacity upgrades, such as four-tracking between </w:t>
            </w:r>
            <w:proofErr w:type="spellStart"/>
            <w:r w:rsidRPr="00402496">
              <w:rPr>
                <w:rFonts w:ascii="Century Gothic" w:hAnsi="Century Gothic"/>
                <w:sz w:val="22"/>
                <w:szCs w:val="22"/>
              </w:rPr>
              <w:t>Huyton</w:t>
            </w:r>
            <w:proofErr w:type="spellEnd"/>
            <w:r w:rsidRPr="00402496">
              <w:rPr>
                <w:rFonts w:ascii="Century Gothic" w:hAnsi="Century Gothic"/>
                <w:sz w:val="22"/>
                <w:szCs w:val="22"/>
              </w:rPr>
              <w:t xml:space="preserve"> and Roby on the Liverpool to Manchester route, track and signalling improvements on the Calder Valley route between Manchester and Bradford via Halifax, re-signalling between Plymouth and Penzance, and four-tracking on the Filton Bank in Bristol.</w:t>
            </w:r>
          </w:p>
        </w:tc>
      </w:tr>
      <w:tr w:rsidR="00402496" w:rsidRPr="008B4EE6" w14:paraId="381FF45E" w14:textId="77777777" w:rsidTr="00402496">
        <w:trPr>
          <w:trHeight w:val="179"/>
        </w:trPr>
        <w:tc>
          <w:tcPr>
            <w:tcW w:w="1242" w:type="dxa"/>
          </w:tcPr>
          <w:p w14:paraId="370D9778" w14:textId="67B21D33" w:rsidR="00402496" w:rsidRDefault="0040313B" w:rsidP="007A271C">
            <w:pPr>
              <w:rPr>
                <w:rFonts w:ascii="Century Gothic" w:hAnsi="Century Gothic"/>
                <w:sz w:val="22"/>
                <w:szCs w:val="22"/>
              </w:rPr>
            </w:pPr>
            <w:r>
              <w:rPr>
                <w:rFonts w:ascii="Century Gothic" w:hAnsi="Century Gothic"/>
                <w:sz w:val="22"/>
                <w:szCs w:val="22"/>
              </w:rPr>
              <w:lastRenderedPageBreak/>
              <w:t>20/03/19</w:t>
            </w:r>
          </w:p>
        </w:tc>
        <w:tc>
          <w:tcPr>
            <w:tcW w:w="1701" w:type="dxa"/>
          </w:tcPr>
          <w:p w14:paraId="1F789E27" w14:textId="37172530" w:rsidR="00402496" w:rsidRDefault="0040313B" w:rsidP="007A271C">
            <w:pPr>
              <w:rPr>
                <w:rFonts w:ascii="Century Gothic" w:hAnsi="Century Gothic"/>
                <w:sz w:val="22"/>
                <w:szCs w:val="22"/>
              </w:rPr>
            </w:pPr>
            <w:r>
              <w:rPr>
                <w:rFonts w:ascii="Century Gothic" w:hAnsi="Century Gothic"/>
                <w:sz w:val="22"/>
                <w:szCs w:val="22"/>
              </w:rPr>
              <w:t>Press Release</w:t>
            </w:r>
          </w:p>
        </w:tc>
        <w:tc>
          <w:tcPr>
            <w:tcW w:w="1843" w:type="dxa"/>
          </w:tcPr>
          <w:p w14:paraId="7158038D" w14:textId="0DFA7F5A" w:rsidR="00402496" w:rsidRDefault="0040313B" w:rsidP="007A271C">
            <w:pPr>
              <w:rPr>
                <w:rFonts w:ascii="Century Gothic" w:hAnsi="Century Gothic"/>
                <w:sz w:val="22"/>
                <w:szCs w:val="22"/>
              </w:rPr>
            </w:pPr>
            <w:r>
              <w:rPr>
                <w:rFonts w:ascii="Century Gothic" w:hAnsi="Century Gothic"/>
                <w:sz w:val="22"/>
                <w:szCs w:val="22"/>
              </w:rPr>
              <w:t>TfL</w:t>
            </w:r>
          </w:p>
        </w:tc>
        <w:tc>
          <w:tcPr>
            <w:tcW w:w="4450" w:type="dxa"/>
          </w:tcPr>
          <w:p w14:paraId="588D19B4" w14:textId="113B907C" w:rsidR="00402496" w:rsidRDefault="0040313B" w:rsidP="007A271C">
            <w:pPr>
              <w:rPr>
                <w:rFonts w:ascii="Century Gothic" w:hAnsi="Century Gothic"/>
                <w:sz w:val="22"/>
                <w:szCs w:val="22"/>
              </w:rPr>
            </w:pPr>
            <w:r w:rsidRPr="0040313B">
              <w:rPr>
                <w:rFonts w:ascii="Century Gothic" w:hAnsi="Century Gothic"/>
                <w:sz w:val="22"/>
                <w:szCs w:val="22"/>
              </w:rPr>
              <w:t>TfL Press Release - TfL’s budget shows operating deficit almost halved as Mayor calls for Government investment in transport</w:t>
            </w:r>
            <w:r>
              <w:rPr>
                <w:rFonts w:ascii="Century Gothic" w:hAnsi="Century Gothic"/>
                <w:sz w:val="22"/>
                <w:szCs w:val="22"/>
              </w:rPr>
              <w:t xml:space="preserve">. </w:t>
            </w:r>
            <w:hyperlink r:id="rId55" w:history="1">
              <w:r w:rsidRPr="0040313B">
                <w:rPr>
                  <w:rStyle w:val="Hyperlink"/>
                  <w:rFonts w:ascii="Century Gothic" w:hAnsi="Century Gothic"/>
                  <w:sz w:val="22"/>
                  <w:szCs w:val="22"/>
                </w:rPr>
                <w:t>Read</w:t>
              </w:r>
              <w:r w:rsidRPr="0040313B">
                <w:rPr>
                  <w:rStyle w:val="Hyperlink"/>
                  <w:rFonts w:ascii="Century Gothic" w:hAnsi="Century Gothic"/>
                  <w:sz w:val="22"/>
                  <w:szCs w:val="22"/>
                </w:rPr>
                <w:t xml:space="preserve"> </w:t>
              </w:r>
              <w:r w:rsidRPr="0040313B">
                <w:rPr>
                  <w:rStyle w:val="Hyperlink"/>
                  <w:rFonts w:ascii="Century Gothic" w:hAnsi="Century Gothic"/>
                  <w:sz w:val="22"/>
                  <w:szCs w:val="22"/>
                </w:rPr>
                <w:t>here.</w:t>
              </w:r>
            </w:hyperlink>
            <w:r>
              <w:rPr>
                <w:rFonts w:ascii="Century Gothic" w:hAnsi="Century Gothic"/>
                <w:sz w:val="22"/>
                <w:szCs w:val="22"/>
              </w:rPr>
              <w:t xml:space="preserve"> </w:t>
            </w:r>
          </w:p>
        </w:tc>
      </w:tr>
      <w:tr w:rsidR="00402496" w:rsidRPr="008B4EE6" w14:paraId="522E8455" w14:textId="77777777" w:rsidTr="00402496">
        <w:trPr>
          <w:trHeight w:val="171"/>
        </w:trPr>
        <w:tc>
          <w:tcPr>
            <w:tcW w:w="1242" w:type="dxa"/>
          </w:tcPr>
          <w:p w14:paraId="3F3A1AFD" w14:textId="554F4FD5" w:rsidR="00402496" w:rsidRDefault="009F3BF5" w:rsidP="007A271C">
            <w:pPr>
              <w:rPr>
                <w:rFonts w:ascii="Century Gothic" w:hAnsi="Century Gothic"/>
                <w:sz w:val="22"/>
                <w:szCs w:val="22"/>
              </w:rPr>
            </w:pPr>
            <w:r>
              <w:rPr>
                <w:rFonts w:ascii="Century Gothic" w:hAnsi="Century Gothic"/>
                <w:sz w:val="22"/>
                <w:szCs w:val="22"/>
              </w:rPr>
              <w:t>20/03/19</w:t>
            </w:r>
          </w:p>
        </w:tc>
        <w:tc>
          <w:tcPr>
            <w:tcW w:w="1701" w:type="dxa"/>
          </w:tcPr>
          <w:p w14:paraId="332A286A" w14:textId="5EB6779E" w:rsidR="00402496" w:rsidRDefault="009F3BF5" w:rsidP="007A271C">
            <w:pPr>
              <w:rPr>
                <w:rFonts w:ascii="Century Gothic" w:hAnsi="Century Gothic"/>
                <w:sz w:val="22"/>
                <w:szCs w:val="22"/>
              </w:rPr>
            </w:pPr>
            <w:r>
              <w:rPr>
                <w:rFonts w:ascii="Century Gothic" w:hAnsi="Century Gothic"/>
                <w:sz w:val="22"/>
                <w:szCs w:val="22"/>
              </w:rPr>
              <w:t>Press Release</w:t>
            </w:r>
          </w:p>
        </w:tc>
        <w:tc>
          <w:tcPr>
            <w:tcW w:w="1843" w:type="dxa"/>
          </w:tcPr>
          <w:p w14:paraId="735D2F70" w14:textId="1917CF0E" w:rsidR="00402496" w:rsidRDefault="009F3BF5" w:rsidP="007A271C">
            <w:pPr>
              <w:rPr>
                <w:rFonts w:ascii="Century Gothic" w:hAnsi="Century Gothic"/>
                <w:sz w:val="22"/>
                <w:szCs w:val="22"/>
              </w:rPr>
            </w:pPr>
            <w:r>
              <w:rPr>
                <w:rFonts w:ascii="Century Gothic" w:hAnsi="Century Gothic"/>
                <w:sz w:val="22"/>
                <w:szCs w:val="22"/>
              </w:rPr>
              <w:t>ORR</w:t>
            </w:r>
          </w:p>
        </w:tc>
        <w:tc>
          <w:tcPr>
            <w:tcW w:w="4450" w:type="dxa"/>
          </w:tcPr>
          <w:p w14:paraId="58F1E016" w14:textId="3FC35437" w:rsidR="009F3BF5" w:rsidRDefault="009F3BF5" w:rsidP="007A271C">
            <w:pPr>
              <w:rPr>
                <w:rFonts w:ascii="Century Gothic" w:hAnsi="Century Gothic"/>
                <w:sz w:val="22"/>
                <w:szCs w:val="22"/>
              </w:rPr>
            </w:pPr>
            <w:r w:rsidRPr="009F3BF5">
              <w:rPr>
                <w:rFonts w:ascii="Century Gothic" w:hAnsi="Century Gothic"/>
                <w:sz w:val="22"/>
                <w:szCs w:val="22"/>
              </w:rPr>
              <w:t>Consultation outcome: Network Rail network licence review: draft revised licence</w:t>
            </w:r>
            <w:r>
              <w:rPr>
                <w:rFonts w:ascii="Century Gothic" w:hAnsi="Century Gothic"/>
                <w:sz w:val="22"/>
                <w:szCs w:val="22"/>
              </w:rPr>
              <w:t xml:space="preserve">. </w:t>
            </w:r>
            <w:r w:rsidRPr="009F3BF5">
              <w:rPr>
                <w:rFonts w:ascii="Century Gothic" w:hAnsi="Century Gothic"/>
                <w:sz w:val="22"/>
                <w:szCs w:val="22"/>
              </w:rPr>
              <w:t xml:space="preserve">The outcome can be read </w:t>
            </w:r>
            <w:r>
              <w:rPr>
                <w:rFonts w:ascii="Century Gothic" w:hAnsi="Century Gothic"/>
                <w:sz w:val="22"/>
                <w:szCs w:val="22"/>
              </w:rPr>
              <w:t xml:space="preserve">here:  </w:t>
            </w:r>
            <w:hyperlink r:id="rId56" w:history="1">
              <w:r w:rsidRPr="00342973">
                <w:rPr>
                  <w:rStyle w:val="Hyperlink"/>
                  <w:rFonts w:ascii="Century Gothic" w:hAnsi="Century Gothic"/>
                  <w:sz w:val="22"/>
                  <w:szCs w:val="22"/>
                </w:rPr>
                <w:t>https://bit.</w:t>
              </w:r>
              <w:r w:rsidRPr="00342973">
                <w:rPr>
                  <w:rStyle w:val="Hyperlink"/>
                  <w:rFonts w:ascii="Century Gothic" w:hAnsi="Century Gothic"/>
                  <w:sz w:val="22"/>
                  <w:szCs w:val="22"/>
                </w:rPr>
                <w:t>l</w:t>
              </w:r>
              <w:r w:rsidRPr="00342973">
                <w:rPr>
                  <w:rStyle w:val="Hyperlink"/>
                  <w:rFonts w:ascii="Century Gothic" w:hAnsi="Century Gothic"/>
                  <w:sz w:val="22"/>
                  <w:szCs w:val="22"/>
                </w:rPr>
                <w:t>y/2uhepNJ</w:t>
              </w:r>
            </w:hyperlink>
            <w:r>
              <w:rPr>
                <w:rFonts w:ascii="Century Gothic" w:hAnsi="Century Gothic"/>
                <w:sz w:val="22"/>
                <w:szCs w:val="22"/>
              </w:rPr>
              <w:t xml:space="preserve"> </w:t>
            </w:r>
          </w:p>
        </w:tc>
      </w:tr>
      <w:tr w:rsidR="00402496" w:rsidRPr="008B4EE6" w14:paraId="4E8D7223" w14:textId="77777777" w:rsidTr="00402496">
        <w:trPr>
          <w:trHeight w:val="241"/>
        </w:trPr>
        <w:tc>
          <w:tcPr>
            <w:tcW w:w="1242" w:type="dxa"/>
          </w:tcPr>
          <w:p w14:paraId="50D0F6FB" w14:textId="4382A137" w:rsidR="00402496" w:rsidRDefault="009F3BF5" w:rsidP="007A271C">
            <w:pPr>
              <w:rPr>
                <w:rFonts w:ascii="Century Gothic" w:hAnsi="Century Gothic"/>
                <w:sz w:val="22"/>
                <w:szCs w:val="22"/>
              </w:rPr>
            </w:pPr>
            <w:r>
              <w:rPr>
                <w:rFonts w:ascii="Century Gothic" w:hAnsi="Century Gothic"/>
                <w:sz w:val="22"/>
                <w:szCs w:val="22"/>
              </w:rPr>
              <w:t>21/03/19</w:t>
            </w:r>
          </w:p>
        </w:tc>
        <w:tc>
          <w:tcPr>
            <w:tcW w:w="1701" w:type="dxa"/>
          </w:tcPr>
          <w:p w14:paraId="7B9FCE33" w14:textId="3B2395B6" w:rsidR="00402496" w:rsidRDefault="00E66502" w:rsidP="007A271C">
            <w:pPr>
              <w:rPr>
                <w:rFonts w:ascii="Century Gothic" w:hAnsi="Century Gothic"/>
                <w:sz w:val="22"/>
                <w:szCs w:val="22"/>
              </w:rPr>
            </w:pPr>
            <w:r>
              <w:rPr>
                <w:rFonts w:ascii="Century Gothic" w:hAnsi="Century Gothic"/>
                <w:sz w:val="22"/>
                <w:szCs w:val="22"/>
              </w:rPr>
              <w:t>Press Release</w:t>
            </w:r>
          </w:p>
        </w:tc>
        <w:tc>
          <w:tcPr>
            <w:tcW w:w="1843" w:type="dxa"/>
          </w:tcPr>
          <w:p w14:paraId="3CB6849F" w14:textId="59256618" w:rsidR="00402496" w:rsidRDefault="00E66502" w:rsidP="007A271C">
            <w:pPr>
              <w:rPr>
                <w:rFonts w:ascii="Century Gothic" w:hAnsi="Century Gothic"/>
                <w:sz w:val="22"/>
                <w:szCs w:val="22"/>
              </w:rPr>
            </w:pPr>
            <w:r>
              <w:rPr>
                <w:rFonts w:ascii="Century Gothic" w:hAnsi="Century Gothic"/>
                <w:sz w:val="22"/>
                <w:szCs w:val="22"/>
              </w:rPr>
              <w:t>ORR</w:t>
            </w:r>
          </w:p>
        </w:tc>
        <w:tc>
          <w:tcPr>
            <w:tcW w:w="4450" w:type="dxa"/>
          </w:tcPr>
          <w:p w14:paraId="410A989C" w14:textId="01C6F1C3" w:rsidR="00402496" w:rsidRDefault="00E66502" w:rsidP="007A271C">
            <w:pPr>
              <w:rPr>
                <w:rFonts w:ascii="Century Gothic" w:hAnsi="Century Gothic"/>
                <w:sz w:val="22"/>
                <w:szCs w:val="22"/>
              </w:rPr>
            </w:pPr>
            <w:r w:rsidRPr="00E66502">
              <w:rPr>
                <w:rFonts w:ascii="Century Gothic" w:hAnsi="Century Gothic"/>
                <w:sz w:val="22"/>
                <w:szCs w:val="22"/>
              </w:rPr>
              <w:t>Consultation Outcome: Rail network enhancements: roles and responsibilities in Control Period 6</w:t>
            </w:r>
            <w:r>
              <w:rPr>
                <w:rFonts w:ascii="Century Gothic" w:hAnsi="Century Gothic"/>
                <w:sz w:val="22"/>
                <w:szCs w:val="22"/>
              </w:rPr>
              <w:t xml:space="preserve">. </w:t>
            </w:r>
            <w:r w:rsidRPr="00E66502">
              <w:rPr>
                <w:rFonts w:ascii="Century Gothic" w:hAnsi="Century Gothic"/>
                <w:sz w:val="22"/>
                <w:szCs w:val="22"/>
              </w:rPr>
              <w:t xml:space="preserve">The </w:t>
            </w:r>
            <w:r w:rsidRPr="00E66502">
              <w:rPr>
                <w:rFonts w:ascii="Century Gothic" w:hAnsi="Century Gothic"/>
                <w:sz w:val="22"/>
                <w:szCs w:val="22"/>
              </w:rPr>
              <w:lastRenderedPageBreak/>
              <w:t xml:space="preserve">full outcome can be read here:  </w:t>
            </w:r>
            <w:hyperlink r:id="rId57" w:history="1">
              <w:r w:rsidRPr="00342973">
                <w:rPr>
                  <w:rStyle w:val="Hyperlink"/>
                  <w:rFonts w:ascii="Century Gothic" w:hAnsi="Century Gothic"/>
                  <w:sz w:val="22"/>
                  <w:szCs w:val="22"/>
                </w:rPr>
                <w:t>https://bit.ly/</w:t>
              </w:r>
              <w:r w:rsidRPr="00342973">
                <w:rPr>
                  <w:rStyle w:val="Hyperlink"/>
                  <w:rFonts w:ascii="Century Gothic" w:hAnsi="Century Gothic"/>
                  <w:sz w:val="22"/>
                  <w:szCs w:val="22"/>
                </w:rPr>
                <w:t>2</w:t>
              </w:r>
              <w:r w:rsidRPr="00342973">
                <w:rPr>
                  <w:rStyle w:val="Hyperlink"/>
                  <w:rFonts w:ascii="Century Gothic" w:hAnsi="Century Gothic"/>
                  <w:sz w:val="22"/>
                  <w:szCs w:val="22"/>
                </w:rPr>
                <w:t>Wddp9u</w:t>
              </w:r>
            </w:hyperlink>
            <w:r>
              <w:rPr>
                <w:rFonts w:ascii="Century Gothic" w:hAnsi="Century Gothic"/>
                <w:sz w:val="22"/>
                <w:szCs w:val="22"/>
              </w:rPr>
              <w:t xml:space="preserve"> </w:t>
            </w:r>
            <w:r w:rsidRPr="00E66502">
              <w:rPr>
                <w:rFonts w:ascii="Century Gothic" w:hAnsi="Century Gothic"/>
                <w:sz w:val="22"/>
                <w:szCs w:val="22"/>
              </w:rPr>
              <w:t xml:space="preserve">  </w:t>
            </w:r>
          </w:p>
        </w:tc>
      </w:tr>
      <w:tr w:rsidR="00402496" w:rsidRPr="008B4EE6" w14:paraId="2347EA2E" w14:textId="77777777" w:rsidTr="00402496">
        <w:trPr>
          <w:trHeight w:val="309"/>
        </w:trPr>
        <w:tc>
          <w:tcPr>
            <w:tcW w:w="1242" w:type="dxa"/>
          </w:tcPr>
          <w:p w14:paraId="4AC30843" w14:textId="0B7C78E2" w:rsidR="00402496" w:rsidRDefault="00FA29D5" w:rsidP="007A271C">
            <w:pPr>
              <w:rPr>
                <w:rFonts w:ascii="Century Gothic" w:hAnsi="Century Gothic"/>
                <w:sz w:val="22"/>
                <w:szCs w:val="22"/>
              </w:rPr>
            </w:pPr>
            <w:r>
              <w:rPr>
                <w:rFonts w:ascii="Century Gothic" w:hAnsi="Century Gothic"/>
                <w:sz w:val="22"/>
                <w:szCs w:val="22"/>
              </w:rPr>
              <w:lastRenderedPageBreak/>
              <w:t>21/03/19</w:t>
            </w:r>
          </w:p>
        </w:tc>
        <w:tc>
          <w:tcPr>
            <w:tcW w:w="1701" w:type="dxa"/>
          </w:tcPr>
          <w:p w14:paraId="3720DE8A" w14:textId="413627C7" w:rsidR="00402496" w:rsidRDefault="00FA29D5" w:rsidP="007A271C">
            <w:pPr>
              <w:rPr>
                <w:rFonts w:ascii="Century Gothic" w:hAnsi="Century Gothic"/>
                <w:sz w:val="22"/>
                <w:szCs w:val="22"/>
              </w:rPr>
            </w:pPr>
            <w:r>
              <w:rPr>
                <w:rFonts w:ascii="Century Gothic" w:hAnsi="Century Gothic"/>
                <w:sz w:val="22"/>
                <w:szCs w:val="22"/>
              </w:rPr>
              <w:t>Oral Answer</w:t>
            </w:r>
          </w:p>
        </w:tc>
        <w:tc>
          <w:tcPr>
            <w:tcW w:w="1843" w:type="dxa"/>
          </w:tcPr>
          <w:p w14:paraId="030612B4" w14:textId="55A0E78A" w:rsidR="00402496" w:rsidRDefault="00FA29D5"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4450" w:type="dxa"/>
          </w:tcPr>
          <w:p w14:paraId="1B082A35" w14:textId="28E20ADE" w:rsidR="00402496" w:rsidRDefault="00FA29D5" w:rsidP="007A271C">
            <w:pPr>
              <w:rPr>
                <w:rFonts w:ascii="Century Gothic" w:hAnsi="Century Gothic"/>
                <w:sz w:val="22"/>
                <w:szCs w:val="22"/>
              </w:rPr>
            </w:pPr>
            <w:r w:rsidRPr="00FA29D5">
              <w:rPr>
                <w:rFonts w:ascii="Century Gothic" w:hAnsi="Century Gothic"/>
                <w:sz w:val="22"/>
                <w:szCs w:val="22"/>
              </w:rPr>
              <w:t>Train Operating Companies: Sanctions</w:t>
            </w:r>
            <w:r>
              <w:rPr>
                <w:rFonts w:ascii="Century Gothic" w:hAnsi="Century Gothic"/>
                <w:sz w:val="22"/>
                <w:szCs w:val="22"/>
              </w:rPr>
              <w:t xml:space="preserve">. </w:t>
            </w:r>
            <w:hyperlink r:id="rId58" w:history="1">
              <w:r w:rsidRPr="00FA29D5">
                <w:rPr>
                  <w:rStyle w:val="Hyperlink"/>
                  <w:rFonts w:ascii="Century Gothic" w:hAnsi="Century Gothic"/>
                  <w:sz w:val="22"/>
                  <w:szCs w:val="22"/>
                </w:rPr>
                <w:t>Read</w:t>
              </w:r>
              <w:r w:rsidRPr="00FA29D5">
                <w:rPr>
                  <w:rStyle w:val="Hyperlink"/>
                  <w:rFonts w:ascii="Century Gothic" w:hAnsi="Century Gothic"/>
                  <w:sz w:val="22"/>
                  <w:szCs w:val="22"/>
                </w:rPr>
                <w:t xml:space="preserve"> </w:t>
              </w:r>
              <w:r w:rsidRPr="00FA29D5">
                <w:rPr>
                  <w:rStyle w:val="Hyperlink"/>
                  <w:rFonts w:ascii="Century Gothic" w:hAnsi="Century Gothic"/>
                  <w:sz w:val="22"/>
                  <w:szCs w:val="22"/>
                </w:rPr>
                <w:t>here</w:t>
              </w:r>
            </w:hyperlink>
            <w:r>
              <w:rPr>
                <w:rFonts w:ascii="Century Gothic" w:hAnsi="Century Gothic"/>
                <w:sz w:val="22"/>
                <w:szCs w:val="22"/>
              </w:rPr>
              <w:t xml:space="preserve">. </w:t>
            </w:r>
          </w:p>
        </w:tc>
      </w:tr>
      <w:tr w:rsidR="00402496" w:rsidRPr="008B4EE6" w14:paraId="12FD36DC" w14:textId="77777777" w:rsidTr="00F9087F">
        <w:trPr>
          <w:trHeight w:val="321"/>
        </w:trPr>
        <w:tc>
          <w:tcPr>
            <w:tcW w:w="1242" w:type="dxa"/>
          </w:tcPr>
          <w:p w14:paraId="563D51A0" w14:textId="183D1751" w:rsidR="00402496" w:rsidRDefault="00F9087F" w:rsidP="007A271C">
            <w:pPr>
              <w:rPr>
                <w:rFonts w:ascii="Century Gothic" w:hAnsi="Century Gothic"/>
                <w:sz w:val="22"/>
                <w:szCs w:val="22"/>
              </w:rPr>
            </w:pPr>
            <w:r>
              <w:rPr>
                <w:rFonts w:ascii="Century Gothic" w:hAnsi="Century Gothic"/>
                <w:sz w:val="22"/>
                <w:szCs w:val="22"/>
              </w:rPr>
              <w:t>28/03/19</w:t>
            </w:r>
          </w:p>
        </w:tc>
        <w:tc>
          <w:tcPr>
            <w:tcW w:w="1701" w:type="dxa"/>
          </w:tcPr>
          <w:p w14:paraId="09715220" w14:textId="7AB43199" w:rsidR="00402496" w:rsidRDefault="00F9087F" w:rsidP="007A271C">
            <w:pPr>
              <w:rPr>
                <w:rFonts w:ascii="Century Gothic" w:hAnsi="Century Gothic"/>
                <w:sz w:val="22"/>
                <w:szCs w:val="22"/>
              </w:rPr>
            </w:pPr>
            <w:r>
              <w:rPr>
                <w:rFonts w:ascii="Century Gothic" w:hAnsi="Century Gothic"/>
                <w:sz w:val="22"/>
                <w:szCs w:val="22"/>
              </w:rPr>
              <w:t>Debate Summary</w:t>
            </w:r>
          </w:p>
        </w:tc>
        <w:tc>
          <w:tcPr>
            <w:tcW w:w="1843" w:type="dxa"/>
          </w:tcPr>
          <w:p w14:paraId="5B6857C9" w14:textId="6DDFBD1B" w:rsidR="00402496" w:rsidRDefault="00F9087F" w:rsidP="007A271C">
            <w:pPr>
              <w:rPr>
                <w:rFonts w:ascii="Century Gothic" w:hAnsi="Century Gothic"/>
                <w:sz w:val="22"/>
                <w:szCs w:val="22"/>
              </w:rPr>
            </w:pPr>
            <w:proofErr w:type="spellStart"/>
            <w:r>
              <w:rPr>
                <w:rFonts w:ascii="Century Gothic" w:hAnsi="Century Gothic"/>
                <w:sz w:val="22"/>
                <w:szCs w:val="22"/>
              </w:rPr>
              <w:t>HoC</w:t>
            </w:r>
            <w:proofErr w:type="spellEnd"/>
          </w:p>
        </w:tc>
        <w:tc>
          <w:tcPr>
            <w:tcW w:w="4450" w:type="dxa"/>
          </w:tcPr>
          <w:p w14:paraId="4CFCA2C5" w14:textId="6702B15D" w:rsidR="00F9087F" w:rsidRDefault="00F9087F" w:rsidP="007A271C">
            <w:pPr>
              <w:rPr>
                <w:rFonts w:ascii="Century Gothic" w:hAnsi="Century Gothic"/>
                <w:sz w:val="22"/>
                <w:szCs w:val="22"/>
              </w:rPr>
            </w:pPr>
            <w:r w:rsidRPr="00F9087F">
              <w:rPr>
                <w:rFonts w:ascii="Century Gothic" w:hAnsi="Century Gothic"/>
                <w:sz w:val="22"/>
                <w:szCs w:val="22"/>
              </w:rPr>
              <w:t>Railway Stations: Accessibility</w:t>
            </w:r>
            <w:r>
              <w:rPr>
                <w:rFonts w:ascii="Century Gothic" w:hAnsi="Century Gothic"/>
                <w:sz w:val="22"/>
                <w:szCs w:val="22"/>
              </w:rPr>
              <w:t xml:space="preserve">. </w:t>
            </w:r>
            <w:hyperlink r:id="rId59" w:history="1">
              <w:r w:rsidRPr="00F9087F">
                <w:rPr>
                  <w:rStyle w:val="Hyperlink"/>
                  <w:rFonts w:ascii="Century Gothic" w:hAnsi="Century Gothic"/>
                  <w:sz w:val="22"/>
                  <w:szCs w:val="22"/>
                </w:rPr>
                <w:t>Read h</w:t>
              </w:r>
              <w:r w:rsidRPr="00F9087F">
                <w:rPr>
                  <w:rStyle w:val="Hyperlink"/>
                  <w:rFonts w:ascii="Century Gothic" w:hAnsi="Century Gothic"/>
                  <w:sz w:val="22"/>
                  <w:szCs w:val="22"/>
                </w:rPr>
                <w:t>e</w:t>
              </w:r>
              <w:r w:rsidRPr="00F9087F">
                <w:rPr>
                  <w:rStyle w:val="Hyperlink"/>
                  <w:rFonts w:ascii="Century Gothic" w:hAnsi="Century Gothic"/>
                  <w:sz w:val="22"/>
                  <w:szCs w:val="22"/>
                </w:rPr>
                <w:t>r</w:t>
              </w:r>
              <w:r w:rsidRPr="00F9087F">
                <w:rPr>
                  <w:rStyle w:val="Hyperlink"/>
                  <w:rFonts w:ascii="Century Gothic" w:hAnsi="Century Gothic"/>
                  <w:sz w:val="22"/>
                  <w:szCs w:val="22"/>
                </w:rPr>
                <w:t>e.</w:t>
              </w:r>
            </w:hyperlink>
            <w:r>
              <w:rPr>
                <w:rFonts w:ascii="Century Gothic" w:hAnsi="Century Gothic"/>
                <w:sz w:val="22"/>
                <w:szCs w:val="22"/>
              </w:rPr>
              <w:t xml:space="preserve"> </w:t>
            </w:r>
          </w:p>
        </w:tc>
      </w:tr>
      <w:tr w:rsidR="00F9087F" w:rsidRPr="008B4EE6" w14:paraId="5D3D378C" w14:textId="77777777" w:rsidTr="00F9087F">
        <w:trPr>
          <w:trHeight w:val="359"/>
        </w:trPr>
        <w:tc>
          <w:tcPr>
            <w:tcW w:w="1242" w:type="dxa"/>
          </w:tcPr>
          <w:p w14:paraId="7A64A81C" w14:textId="776D2F39" w:rsidR="00F9087F" w:rsidRDefault="00F9087F" w:rsidP="007A271C">
            <w:pPr>
              <w:rPr>
                <w:rFonts w:ascii="Century Gothic" w:hAnsi="Century Gothic"/>
                <w:sz w:val="22"/>
                <w:szCs w:val="22"/>
              </w:rPr>
            </w:pPr>
            <w:r>
              <w:rPr>
                <w:rFonts w:ascii="Century Gothic" w:hAnsi="Century Gothic"/>
                <w:sz w:val="22"/>
                <w:szCs w:val="22"/>
              </w:rPr>
              <w:t>28/03/19</w:t>
            </w:r>
          </w:p>
        </w:tc>
        <w:tc>
          <w:tcPr>
            <w:tcW w:w="1701" w:type="dxa"/>
          </w:tcPr>
          <w:p w14:paraId="029221BA" w14:textId="18DA3828" w:rsidR="00F9087F" w:rsidRDefault="00F9087F" w:rsidP="007A271C">
            <w:pPr>
              <w:rPr>
                <w:rFonts w:ascii="Century Gothic" w:hAnsi="Century Gothic"/>
                <w:sz w:val="22"/>
                <w:szCs w:val="22"/>
              </w:rPr>
            </w:pPr>
            <w:r>
              <w:rPr>
                <w:rFonts w:ascii="Century Gothic" w:hAnsi="Century Gothic"/>
                <w:sz w:val="22"/>
                <w:szCs w:val="22"/>
              </w:rPr>
              <w:t>Press Release</w:t>
            </w:r>
          </w:p>
        </w:tc>
        <w:tc>
          <w:tcPr>
            <w:tcW w:w="1843" w:type="dxa"/>
          </w:tcPr>
          <w:p w14:paraId="3B24913F" w14:textId="06A925E2" w:rsidR="00F9087F" w:rsidRDefault="00F9087F" w:rsidP="007A271C">
            <w:pPr>
              <w:rPr>
                <w:rFonts w:ascii="Century Gothic" w:hAnsi="Century Gothic"/>
                <w:sz w:val="22"/>
                <w:szCs w:val="22"/>
              </w:rPr>
            </w:pPr>
            <w:r>
              <w:rPr>
                <w:rFonts w:ascii="Century Gothic" w:hAnsi="Century Gothic"/>
                <w:sz w:val="22"/>
                <w:szCs w:val="22"/>
              </w:rPr>
              <w:t>Network Rail</w:t>
            </w:r>
          </w:p>
        </w:tc>
        <w:tc>
          <w:tcPr>
            <w:tcW w:w="4450" w:type="dxa"/>
          </w:tcPr>
          <w:p w14:paraId="04E4EBF8" w14:textId="57605896" w:rsidR="00F9087F" w:rsidRDefault="00F9087F" w:rsidP="00F9087F">
            <w:pPr>
              <w:rPr>
                <w:rFonts w:ascii="Century Gothic" w:hAnsi="Century Gothic"/>
                <w:sz w:val="22"/>
                <w:szCs w:val="22"/>
              </w:rPr>
            </w:pPr>
            <w:r w:rsidRPr="00F9087F">
              <w:rPr>
                <w:rFonts w:ascii="Century Gothic" w:hAnsi="Century Gothic"/>
                <w:sz w:val="22"/>
                <w:szCs w:val="22"/>
              </w:rPr>
              <w:t>Passengers at the heart of new plans to spend a record £4.3 billion on the railway in south London, Kent and Sussex</w:t>
            </w:r>
            <w:r>
              <w:rPr>
                <w:rFonts w:ascii="Century Gothic" w:hAnsi="Century Gothic"/>
                <w:sz w:val="22"/>
                <w:szCs w:val="22"/>
              </w:rPr>
              <w:t xml:space="preserve">. </w:t>
            </w:r>
            <w:hyperlink r:id="rId60" w:history="1">
              <w:r w:rsidRPr="00F9087F">
                <w:rPr>
                  <w:rStyle w:val="Hyperlink"/>
                  <w:rFonts w:ascii="Century Gothic" w:hAnsi="Century Gothic"/>
                  <w:sz w:val="22"/>
                  <w:szCs w:val="22"/>
                </w:rPr>
                <w:t>Read h</w:t>
              </w:r>
              <w:r w:rsidRPr="00F9087F">
                <w:rPr>
                  <w:rStyle w:val="Hyperlink"/>
                  <w:rFonts w:ascii="Century Gothic" w:hAnsi="Century Gothic"/>
                  <w:sz w:val="22"/>
                  <w:szCs w:val="22"/>
                </w:rPr>
                <w:t>e</w:t>
              </w:r>
              <w:r w:rsidRPr="00F9087F">
                <w:rPr>
                  <w:rStyle w:val="Hyperlink"/>
                  <w:rFonts w:ascii="Century Gothic" w:hAnsi="Century Gothic"/>
                  <w:sz w:val="22"/>
                  <w:szCs w:val="22"/>
                </w:rPr>
                <w:t>re.</w:t>
              </w:r>
            </w:hyperlink>
          </w:p>
        </w:tc>
      </w:tr>
      <w:tr w:rsidR="00F9087F" w:rsidRPr="008B4EE6" w14:paraId="73BB7391" w14:textId="77777777" w:rsidTr="00F9087F">
        <w:trPr>
          <w:trHeight w:val="326"/>
        </w:trPr>
        <w:tc>
          <w:tcPr>
            <w:tcW w:w="1242" w:type="dxa"/>
          </w:tcPr>
          <w:p w14:paraId="4CDB125D" w14:textId="110AB033" w:rsidR="00F9087F" w:rsidRDefault="00331C34" w:rsidP="007A271C">
            <w:pPr>
              <w:rPr>
                <w:rFonts w:ascii="Century Gothic" w:hAnsi="Century Gothic"/>
                <w:sz w:val="22"/>
                <w:szCs w:val="22"/>
              </w:rPr>
            </w:pPr>
            <w:r>
              <w:rPr>
                <w:rFonts w:ascii="Century Gothic" w:hAnsi="Century Gothic"/>
                <w:sz w:val="22"/>
                <w:szCs w:val="22"/>
              </w:rPr>
              <w:t>28/03/19</w:t>
            </w:r>
          </w:p>
        </w:tc>
        <w:tc>
          <w:tcPr>
            <w:tcW w:w="1701" w:type="dxa"/>
          </w:tcPr>
          <w:p w14:paraId="0B5C49F6" w14:textId="62165D6E" w:rsidR="00F9087F" w:rsidRDefault="00331C34" w:rsidP="007A271C">
            <w:pPr>
              <w:rPr>
                <w:rFonts w:ascii="Century Gothic" w:hAnsi="Century Gothic"/>
                <w:sz w:val="22"/>
                <w:szCs w:val="22"/>
              </w:rPr>
            </w:pPr>
            <w:r>
              <w:rPr>
                <w:rFonts w:ascii="Century Gothic" w:hAnsi="Century Gothic"/>
                <w:sz w:val="22"/>
                <w:szCs w:val="22"/>
              </w:rPr>
              <w:t>Press Release</w:t>
            </w:r>
          </w:p>
        </w:tc>
        <w:tc>
          <w:tcPr>
            <w:tcW w:w="1843" w:type="dxa"/>
          </w:tcPr>
          <w:p w14:paraId="6E8E237A" w14:textId="0F0B3B0D" w:rsidR="00F9087F" w:rsidRDefault="00331C34" w:rsidP="007A271C">
            <w:pPr>
              <w:rPr>
                <w:rFonts w:ascii="Century Gothic" w:hAnsi="Century Gothic"/>
                <w:sz w:val="22"/>
                <w:szCs w:val="22"/>
              </w:rPr>
            </w:pPr>
            <w:r>
              <w:rPr>
                <w:rFonts w:ascii="Century Gothic" w:hAnsi="Century Gothic"/>
                <w:sz w:val="22"/>
                <w:szCs w:val="22"/>
              </w:rPr>
              <w:t xml:space="preserve">Rail Industry Association </w:t>
            </w:r>
          </w:p>
        </w:tc>
        <w:tc>
          <w:tcPr>
            <w:tcW w:w="4450" w:type="dxa"/>
          </w:tcPr>
          <w:p w14:paraId="5DF3F99A" w14:textId="7D3D1586" w:rsidR="00F9087F" w:rsidRDefault="00331C34" w:rsidP="007A271C">
            <w:pPr>
              <w:rPr>
                <w:rFonts w:ascii="Century Gothic" w:hAnsi="Century Gothic"/>
                <w:sz w:val="22"/>
                <w:szCs w:val="22"/>
              </w:rPr>
            </w:pPr>
            <w:r w:rsidRPr="00331C34">
              <w:rPr>
                <w:rFonts w:ascii="Century Gothic" w:hAnsi="Century Gothic"/>
                <w:sz w:val="22"/>
                <w:szCs w:val="22"/>
              </w:rPr>
              <w:t>Parliamentarians come together to support a rolling programme of cost-effective electrification</w:t>
            </w:r>
            <w:r>
              <w:rPr>
                <w:rFonts w:ascii="Century Gothic" w:hAnsi="Century Gothic"/>
                <w:sz w:val="22"/>
                <w:szCs w:val="22"/>
              </w:rPr>
              <w:t xml:space="preserve">. </w:t>
            </w:r>
            <w:hyperlink r:id="rId61" w:history="1">
              <w:r w:rsidRPr="00331C34">
                <w:rPr>
                  <w:rStyle w:val="Hyperlink"/>
                  <w:rFonts w:ascii="Century Gothic" w:hAnsi="Century Gothic"/>
                  <w:sz w:val="22"/>
                  <w:szCs w:val="22"/>
                </w:rPr>
                <w:t>Rea</w:t>
              </w:r>
              <w:r w:rsidRPr="00331C34">
                <w:rPr>
                  <w:rStyle w:val="Hyperlink"/>
                  <w:rFonts w:ascii="Century Gothic" w:hAnsi="Century Gothic"/>
                  <w:sz w:val="22"/>
                  <w:szCs w:val="22"/>
                </w:rPr>
                <w:t>d</w:t>
              </w:r>
              <w:r w:rsidRPr="00331C34">
                <w:rPr>
                  <w:rStyle w:val="Hyperlink"/>
                  <w:rFonts w:ascii="Century Gothic" w:hAnsi="Century Gothic"/>
                  <w:sz w:val="22"/>
                  <w:szCs w:val="22"/>
                </w:rPr>
                <w:t xml:space="preserve"> here.</w:t>
              </w:r>
            </w:hyperlink>
            <w:r>
              <w:rPr>
                <w:rFonts w:ascii="Century Gothic" w:hAnsi="Century Gothic"/>
                <w:sz w:val="22"/>
                <w:szCs w:val="22"/>
              </w:rPr>
              <w:t xml:space="preserve"> </w:t>
            </w:r>
          </w:p>
        </w:tc>
      </w:tr>
    </w:tbl>
    <w:p w14:paraId="3761698F" w14:textId="77777777" w:rsidR="008B4EE6" w:rsidRDefault="008B4EE6">
      <w:pPr>
        <w:rPr>
          <w:rFonts w:ascii="Century Gothic" w:hAnsi="Century Gothic"/>
          <w:sz w:val="22"/>
          <w:szCs w:val="22"/>
          <w:lang w:val="en-US"/>
        </w:rPr>
      </w:pPr>
    </w:p>
    <w:p w14:paraId="2F1B70C3" w14:textId="77777777" w:rsidR="008B4EE6" w:rsidRPr="00D53FD6" w:rsidRDefault="008B4EE6" w:rsidP="008B4EE6">
      <w:pPr>
        <w:rPr>
          <w:rFonts w:ascii="Century Gothic" w:hAnsi="Century Gothic"/>
          <w:b/>
          <w:color w:val="365F91" w:themeColor="accent1" w:themeShade="BF"/>
          <w:sz w:val="22"/>
          <w:szCs w:val="22"/>
        </w:rPr>
      </w:pPr>
      <w:r w:rsidRPr="00D53FD6">
        <w:rPr>
          <w:rFonts w:ascii="Century Gothic" w:hAnsi="Century Gothic"/>
          <w:b/>
          <w:color w:val="365F91" w:themeColor="accent1" w:themeShade="BF"/>
          <w:sz w:val="22"/>
          <w:szCs w:val="22"/>
        </w:rPr>
        <w:t>Devolution deals</w:t>
      </w:r>
    </w:p>
    <w:p w14:paraId="4AC1AC33" w14:textId="77777777" w:rsidR="008B4EE6" w:rsidRPr="008B4EE6" w:rsidRDefault="008B4EE6" w:rsidP="008B4EE6">
      <w:pPr>
        <w:rPr>
          <w:rFonts w:ascii="Century Gothic" w:hAnsi="Century Gothic"/>
          <w:color w:val="365F91" w:themeColor="accent1" w:themeShade="BF"/>
          <w:sz w:val="22"/>
          <w:szCs w:val="22"/>
        </w:rPr>
      </w:pPr>
    </w:p>
    <w:tbl>
      <w:tblPr>
        <w:tblStyle w:val="TableGrid"/>
        <w:tblW w:w="9472" w:type="dxa"/>
        <w:tblLayout w:type="fixed"/>
        <w:tblLook w:val="04A0" w:firstRow="1" w:lastRow="0" w:firstColumn="1" w:lastColumn="0" w:noHBand="0" w:noVBand="1"/>
      </w:tblPr>
      <w:tblGrid>
        <w:gridCol w:w="1195"/>
        <w:gridCol w:w="1417"/>
        <w:gridCol w:w="1843"/>
        <w:gridCol w:w="5017"/>
      </w:tblGrid>
      <w:tr w:rsidR="008B4EE6" w:rsidRPr="008B4EE6" w14:paraId="0997E868" w14:textId="77777777" w:rsidTr="00740E8B">
        <w:tc>
          <w:tcPr>
            <w:tcW w:w="1195" w:type="dxa"/>
            <w:shd w:val="clear" w:color="auto" w:fill="365F91" w:themeFill="accent1" w:themeFillShade="BF"/>
          </w:tcPr>
          <w:p w14:paraId="02F805AF"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417" w:type="dxa"/>
            <w:shd w:val="clear" w:color="auto" w:fill="365F91" w:themeFill="accent1" w:themeFillShade="BF"/>
          </w:tcPr>
          <w:p w14:paraId="7FFEC64A"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843" w:type="dxa"/>
            <w:shd w:val="clear" w:color="auto" w:fill="365F91" w:themeFill="accent1" w:themeFillShade="BF"/>
          </w:tcPr>
          <w:p w14:paraId="6C09FC2B"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5017" w:type="dxa"/>
            <w:shd w:val="clear" w:color="auto" w:fill="365F91" w:themeFill="accent1" w:themeFillShade="BF"/>
          </w:tcPr>
          <w:p w14:paraId="561BF521"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586872D7" w14:textId="77777777" w:rsidTr="00740E8B">
        <w:tc>
          <w:tcPr>
            <w:tcW w:w="1195" w:type="dxa"/>
          </w:tcPr>
          <w:p w14:paraId="23BB8319" w14:textId="594BC70D" w:rsidR="008B4EE6" w:rsidRPr="008B4EE6" w:rsidRDefault="00740E8B" w:rsidP="007A271C">
            <w:pPr>
              <w:rPr>
                <w:rFonts w:ascii="Century Gothic" w:hAnsi="Century Gothic"/>
                <w:sz w:val="22"/>
                <w:szCs w:val="22"/>
              </w:rPr>
            </w:pPr>
            <w:r>
              <w:rPr>
                <w:rFonts w:ascii="Century Gothic" w:hAnsi="Century Gothic"/>
                <w:sz w:val="22"/>
                <w:szCs w:val="22"/>
              </w:rPr>
              <w:t>04/03/19</w:t>
            </w:r>
          </w:p>
        </w:tc>
        <w:tc>
          <w:tcPr>
            <w:tcW w:w="1417" w:type="dxa"/>
          </w:tcPr>
          <w:p w14:paraId="6BA11B17" w14:textId="4B20122B" w:rsidR="008B4EE6" w:rsidRPr="008B4EE6" w:rsidRDefault="00740E8B" w:rsidP="007A271C">
            <w:pPr>
              <w:rPr>
                <w:rFonts w:ascii="Century Gothic" w:hAnsi="Century Gothic"/>
                <w:sz w:val="22"/>
                <w:szCs w:val="22"/>
              </w:rPr>
            </w:pPr>
            <w:r>
              <w:rPr>
                <w:rFonts w:ascii="Century Gothic" w:hAnsi="Century Gothic"/>
                <w:sz w:val="22"/>
                <w:szCs w:val="22"/>
              </w:rPr>
              <w:t>Q&amp;A</w:t>
            </w:r>
          </w:p>
        </w:tc>
        <w:tc>
          <w:tcPr>
            <w:tcW w:w="1843" w:type="dxa"/>
          </w:tcPr>
          <w:p w14:paraId="1E99265C" w14:textId="563497DD" w:rsidR="008B4EE6" w:rsidRPr="008B4EE6" w:rsidRDefault="00D53FD6" w:rsidP="007A271C">
            <w:pPr>
              <w:rPr>
                <w:rFonts w:ascii="Century Gothic" w:hAnsi="Century Gothic"/>
                <w:sz w:val="22"/>
                <w:szCs w:val="22"/>
              </w:rPr>
            </w:pPr>
            <w:r>
              <w:rPr>
                <w:rFonts w:ascii="Century Gothic" w:hAnsi="Century Gothic"/>
                <w:sz w:val="22"/>
                <w:szCs w:val="22"/>
              </w:rPr>
              <w:t>Defra</w:t>
            </w:r>
          </w:p>
        </w:tc>
        <w:tc>
          <w:tcPr>
            <w:tcW w:w="5017" w:type="dxa"/>
          </w:tcPr>
          <w:p w14:paraId="6412F371" w14:textId="77777777" w:rsidR="00740E8B" w:rsidRDefault="00740E8B" w:rsidP="00740E8B">
            <w:pPr>
              <w:rPr>
                <w:rFonts w:ascii="Century Gothic" w:eastAsia="Times New Roman" w:hAnsi="Century Gothic" w:cs="Times New Roman"/>
                <w:b/>
                <w:bCs/>
                <w:color w:val="000000"/>
                <w:sz w:val="22"/>
                <w:szCs w:val="22"/>
              </w:rPr>
            </w:pPr>
            <w:r w:rsidRPr="00740E8B">
              <w:rPr>
                <w:rFonts w:ascii="Century Gothic" w:eastAsia="Times New Roman" w:hAnsi="Century Gothic" w:cs="Times New Roman"/>
                <w:b/>
                <w:bCs/>
                <w:color w:val="000000"/>
                <w:sz w:val="22"/>
                <w:szCs w:val="22"/>
              </w:rPr>
              <w:t>Flood Control: Finance</w:t>
            </w:r>
          </w:p>
          <w:p w14:paraId="435C316C" w14:textId="7616F754" w:rsidR="00740E8B" w:rsidRDefault="00173F88" w:rsidP="00740E8B">
            <w:pPr>
              <w:rPr>
                <w:rFonts w:ascii="Century Gothic" w:eastAsia="Times New Roman" w:hAnsi="Century Gothic" w:cs="Times New Roman"/>
                <w:bCs/>
                <w:color w:val="000000"/>
                <w:sz w:val="22"/>
                <w:szCs w:val="22"/>
              </w:rPr>
            </w:pPr>
            <w:hyperlink r:id="rId62" w:history="1">
              <w:r w:rsidR="00740E8B" w:rsidRPr="00740E8B">
                <w:rPr>
                  <w:rStyle w:val="Hyperlink"/>
                  <w:rFonts w:ascii="Century Gothic" w:eastAsia="Times New Roman" w:hAnsi="Century Gothic" w:cs="Times New Roman"/>
                  <w:bCs/>
                  <w:sz w:val="22"/>
                  <w:szCs w:val="22"/>
                </w:rPr>
                <w:t>2254</w:t>
              </w:r>
              <w:r w:rsidR="00740E8B" w:rsidRPr="00740E8B">
                <w:rPr>
                  <w:rStyle w:val="Hyperlink"/>
                  <w:rFonts w:ascii="Century Gothic" w:eastAsia="Times New Roman" w:hAnsi="Century Gothic" w:cs="Times New Roman"/>
                  <w:bCs/>
                  <w:sz w:val="22"/>
                  <w:szCs w:val="22"/>
                </w:rPr>
                <w:t>2</w:t>
              </w:r>
              <w:r w:rsidR="00740E8B" w:rsidRPr="00740E8B">
                <w:rPr>
                  <w:rStyle w:val="Hyperlink"/>
                  <w:rFonts w:ascii="Century Gothic" w:eastAsia="Times New Roman" w:hAnsi="Century Gothic" w:cs="Times New Roman"/>
                  <w:bCs/>
                  <w:sz w:val="22"/>
                  <w:szCs w:val="22"/>
                </w:rPr>
                <w:t>2</w:t>
              </w:r>
            </w:hyperlink>
          </w:p>
          <w:p w14:paraId="50B60EA1" w14:textId="77777777" w:rsidR="00740E8B" w:rsidRDefault="00740E8B" w:rsidP="00740E8B">
            <w:pPr>
              <w:rPr>
                <w:rFonts w:ascii="Century Gothic" w:eastAsia="Times New Roman" w:hAnsi="Century Gothic" w:cs="Times New Roman"/>
                <w:bCs/>
                <w:color w:val="000000"/>
                <w:sz w:val="22"/>
                <w:szCs w:val="22"/>
              </w:rPr>
            </w:pPr>
          </w:p>
          <w:p w14:paraId="735C1352" w14:textId="1EA9C7B9" w:rsidR="00740E8B" w:rsidRPr="00740E8B" w:rsidRDefault="00740E8B" w:rsidP="00740E8B">
            <w:pPr>
              <w:rPr>
                <w:rFonts w:ascii="Century Gothic" w:eastAsia="Times New Roman" w:hAnsi="Century Gothic" w:cs="Times New Roman"/>
                <w:bCs/>
                <w:color w:val="000000"/>
                <w:sz w:val="22"/>
                <w:szCs w:val="22"/>
              </w:rPr>
            </w:pPr>
            <w:r>
              <w:rPr>
                <w:rFonts w:ascii="Century Gothic" w:eastAsia="Times New Roman" w:hAnsi="Century Gothic" w:cs="Times New Roman"/>
                <w:bCs/>
                <w:color w:val="000000"/>
                <w:sz w:val="22"/>
                <w:szCs w:val="22"/>
              </w:rPr>
              <w:t>Question asked</w:t>
            </w:r>
            <w:r w:rsidR="00B27D6C">
              <w:rPr>
                <w:rFonts w:ascii="Century Gothic" w:eastAsia="Times New Roman" w:hAnsi="Century Gothic" w:cs="Times New Roman"/>
                <w:bCs/>
                <w:color w:val="000000"/>
                <w:sz w:val="22"/>
                <w:szCs w:val="22"/>
              </w:rPr>
              <w:t xml:space="preserve"> by</w:t>
            </w:r>
            <w:r>
              <w:rPr>
                <w:rFonts w:ascii="Century Gothic" w:eastAsia="Times New Roman" w:hAnsi="Century Gothic" w:cs="Times New Roman"/>
                <w:bCs/>
                <w:color w:val="000000"/>
                <w:sz w:val="22"/>
                <w:szCs w:val="22"/>
              </w:rPr>
              <w:t xml:space="preserve">: </w:t>
            </w:r>
            <w:hyperlink r:id="rId63" w:history="1">
              <w:r w:rsidRPr="00740E8B">
                <w:rPr>
                  <w:rStyle w:val="Hyperlink"/>
                  <w:rFonts w:ascii="Century Gothic" w:eastAsia="Times New Roman" w:hAnsi="Century Gothic" w:cs="Times New Roman"/>
                  <w:bCs/>
                  <w:sz w:val="22"/>
                  <w:szCs w:val="22"/>
                </w:rPr>
                <w:t>Nig</w:t>
              </w:r>
              <w:r w:rsidRPr="00740E8B">
                <w:rPr>
                  <w:rStyle w:val="Hyperlink"/>
                  <w:rFonts w:ascii="Century Gothic" w:eastAsia="Times New Roman" w:hAnsi="Century Gothic" w:cs="Times New Roman"/>
                  <w:bCs/>
                  <w:sz w:val="22"/>
                  <w:szCs w:val="22"/>
                </w:rPr>
                <w:t>e</w:t>
              </w:r>
              <w:r w:rsidRPr="00740E8B">
                <w:rPr>
                  <w:rStyle w:val="Hyperlink"/>
                  <w:rFonts w:ascii="Century Gothic" w:eastAsia="Times New Roman" w:hAnsi="Century Gothic" w:cs="Times New Roman"/>
                  <w:bCs/>
                  <w:sz w:val="22"/>
                  <w:szCs w:val="22"/>
                </w:rPr>
                <w:t xml:space="preserve">l </w:t>
              </w:r>
              <w:proofErr w:type="spellStart"/>
              <w:r w:rsidRPr="00740E8B">
                <w:rPr>
                  <w:rStyle w:val="Hyperlink"/>
                  <w:rFonts w:ascii="Century Gothic" w:eastAsia="Times New Roman" w:hAnsi="Century Gothic" w:cs="Times New Roman"/>
                  <w:bCs/>
                  <w:sz w:val="22"/>
                  <w:szCs w:val="22"/>
                </w:rPr>
                <w:t>Dodds</w:t>
              </w:r>
              <w:proofErr w:type="spellEnd"/>
            </w:hyperlink>
          </w:p>
          <w:p w14:paraId="161C23DA" w14:textId="77777777" w:rsidR="00D53FD6" w:rsidRPr="00D53FD6" w:rsidRDefault="00D53FD6" w:rsidP="00D53FD6">
            <w:pPr>
              <w:rPr>
                <w:rFonts w:ascii="Century Gothic" w:eastAsia="Times New Roman" w:hAnsi="Century Gothic" w:cs="Times New Roman"/>
                <w:color w:val="000000"/>
                <w:sz w:val="22"/>
                <w:szCs w:val="22"/>
              </w:rPr>
            </w:pPr>
            <w:r w:rsidRPr="00D53FD6">
              <w:rPr>
                <w:rFonts w:ascii="Century Gothic" w:eastAsia="Times New Roman" w:hAnsi="Century Gothic" w:cs="Times New Roman"/>
                <w:color w:val="000000"/>
                <w:sz w:val="22"/>
                <w:szCs w:val="22"/>
              </w:rPr>
              <w:t>To ask the Secretary of State for Environment, Food and Rural Affairs, what recent discussions he has had with the devolved administrations on the new £70 million flood defences scheme.</w:t>
            </w:r>
          </w:p>
          <w:p w14:paraId="79109049" w14:textId="77777777" w:rsidR="008B4EE6" w:rsidRDefault="008B4EE6" w:rsidP="007A271C">
            <w:pPr>
              <w:rPr>
                <w:rFonts w:ascii="Century Gothic" w:eastAsia="Times New Roman" w:hAnsi="Century Gothic" w:cs="Times New Roman"/>
                <w:color w:val="000000"/>
                <w:sz w:val="22"/>
                <w:szCs w:val="22"/>
              </w:rPr>
            </w:pPr>
          </w:p>
          <w:p w14:paraId="5C453EF2" w14:textId="78B100B9" w:rsidR="00D53FD6" w:rsidRDefault="00D53FD6" w:rsidP="00D53FD6">
            <w:pPr>
              <w:rPr>
                <w:rFonts w:ascii="Century Gothic" w:eastAsia="Times New Roman" w:hAnsi="Century Gothic" w:cs="Times New Roman"/>
                <w:b/>
                <w:bCs/>
                <w:color w:val="000000"/>
                <w:sz w:val="22"/>
                <w:szCs w:val="22"/>
              </w:rPr>
            </w:pPr>
            <w:r>
              <w:rPr>
                <w:rFonts w:ascii="Century Gothic" w:eastAsia="Times New Roman" w:hAnsi="Century Gothic" w:cs="Times New Roman"/>
                <w:color w:val="000000"/>
                <w:sz w:val="22"/>
                <w:szCs w:val="22"/>
              </w:rPr>
              <w:t xml:space="preserve">Answered by: </w:t>
            </w:r>
            <w:hyperlink r:id="rId64" w:history="1">
              <w:r w:rsidRPr="00D53FD6">
                <w:rPr>
                  <w:rStyle w:val="Hyperlink"/>
                  <w:rFonts w:ascii="Century Gothic" w:eastAsia="Times New Roman" w:hAnsi="Century Gothic" w:cs="Times New Roman"/>
                  <w:bCs/>
                  <w:sz w:val="22"/>
                  <w:szCs w:val="22"/>
                </w:rPr>
                <w:t>Dr Thé</w:t>
              </w:r>
              <w:r w:rsidRPr="00D53FD6">
                <w:rPr>
                  <w:rStyle w:val="Hyperlink"/>
                  <w:rFonts w:ascii="Century Gothic" w:eastAsia="Times New Roman" w:hAnsi="Century Gothic" w:cs="Times New Roman"/>
                  <w:bCs/>
                  <w:sz w:val="22"/>
                  <w:szCs w:val="22"/>
                </w:rPr>
                <w:t>r</w:t>
              </w:r>
              <w:r w:rsidRPr="00D53FD6">
                <w:rPr>
                  <w:rStyle w:val="Hyperlink"/>
                  <w:rFonts w:ascii="Century Gothic" w:eastAsia="Times New Roman" w:hAnsi="Century Gothic" w:cs="Times New Roman"/>
                  <w:bCs/>
                  <w:sz w:val="22"/>
                  <w:szCs w:val="22"/>
                </w:rPr>
                <w:t>èse Coffey</w:t>
              </w:r>
            </w:hyperlink>
          </w:p>
          <w:p w14:paraId="74616B90" w14:textId="5A5AFF41" w:rsidR="00D53FD6" w:rsidRPr="008B4EE6" w:rsidRDefault="00D53FD6" w:rsidP="007A271C">
            <w:pPr>
              <w:rPr>
                <w:rFonts w:ascii="Century Gothic" w:eastAsia="Times New Roman" w:hAnsi="Century Gothic" w:cs="Times New Roman"/>
                <w:color w:val="000000"/>
                <w:sz w:val="22"/>
                <w:szCs w:val="22"/>
              </w:rPr>
            </w:pPr>
            <w:r w:rsidRPr="00D53FD6">
              <w:rPr>
                <w:rFonts w:ascii="Century Gothic" w:eastAsia="Times New Roman" w:hAnsi="Century Gothic" w:cs="Times New Roman"/>
                <w:color w:val="000000"/>
                <w:sz w:val="22"/>
                <w:szCs w:val="22"/>
              </w:rPr>
              <w:t>Flood defence spending is a devolved matter, so questions about flood management spending and policy should be directed to the devolved administration as Defra does not have information on devolved administration spending. The Barnett formula is applied in the normal way to any new funding provided to UK Government Departments, when the funding is allocated to those Departments’ budgets. ‘</w:t>
            </w:r>
            <w:proofErr w:type="spellStart"/>
            <w:r w:rsidRPr="00D53FD6">
              <w:rPr>
                <w:rFonts w:ascii="Century Gothic" w:eastAsia="Times New Roman" w:hAnsi="Century Gothic" w:cs="Times New Roman"/>
                <w:color w:val="000000"/>
                <w:sz w:val="22"/>
                <w:szCs w:val="22"/>
              </w:rPr>
              <w:t>Barnetted</w:t>
            </w:r>
            <w:proofErr w:type="spellEnd"/>
            <w:r w:rsidRPr="00D53FD6">
              <w:rPr>
                <w:rFonts w:ascii="Century Gothic" w:eastAsia="Times New Roman" w:hAnsi="Century Gothic" w:cs="Times New Roman"/>
                <w:color w:val="000000"/>
                <w:sz w:val="22"/>
                <w:szCs w:val="22"/>
              </w:rPr>
              <w:t>’ funding to devolved administrations is not ring fenced.</w:t>
            </w:r>
          </w:p>
        </w:tc>
      </w:tr>
      <w:tr w:rsidR="008B4EE6" w:rsidRPr="008B4EE6" w14:paraId="74452AC9" w14:textId="77777777" w:rsidTr="00750EFD">
        <w:trPr>
          <w:trHeight w:val="8468"/>
        </w:trPr>
        <w:tc>
          <w:tcPr>
            <w:tcW w:w="1195" w:type="dxa"/>
          </w:tcPr>
          <w:p w14:paraId="3A0A81F0" w14:textId="6FFF428B" w:rsidR="008B4EE6" w:rsidRPr="008B4EE6" w:rsidRDefault="00102763" w:rsidP="007A271C">
            <w:pPr>
              <w:rPr>
                <w:rFonts w:ascii="Century Gothic" w:hAnsi="Century Gothic"/>
                <w:sz w:val="22"/>
                <w:szCs w:val="22"/>
              </w:rPr>
            </w:pPr>
            <w:r>
              <w:rPr>
                <w:rFonts w:ascii="Century Gothic" w:hAnsi="Century Gothic"/>
                <w:sz w:val="22"/>
                <w:szCs w:val="22"/>
              </w:rPr>
              <w:lastRenderedPageBreak/>
              <w:t>18/03/19</w:t>
            </w:r>
          </w:p>
        </w:tc>
        <w:tc>
          <w:tcPr>
            <w:tcW w:w="1417" w:type="dxa"/>
          </w:tcPr>
          <w:p w14:paraId="4027BA3D" w14:textId="2EA8B7D9" w:rsidR="008B4EE6" w:rsidRPr="008B4EE6" w:rsidRDefault="00102763" w:rsidP="007A271C">
            <w:pPr>
              <w:rPr>
                <w:rFonts w:ascii="Century Gothic" w:hAnsi="Century Gothic"/>
                <w:sz w:val="22"/>
                <w:szCs w:val="22"/>
              </w:rPr>
            </w:pPr>
            <w:r>
              <w:rPr>
                <w:rFonts w:ascii="Century Gothic" w:hAnsi="Century Gothic"/>
                <w:sz w:val="22"/>
                <w:szCs w:val="22"/>
              </w:rPr>
              <w:t>Written Answers</w:t>
            </w:r>
          </w:p>
        </w:tc>
        <w:tc>
          <w:tcPr>
            <w:tcW w:w="1843" w:type="dxa"/>
          </w:tcPr>
          <w:p w14:paraId="4F209F22" w14:textId="19A1C24C" w:rsidR="008B4EE6" w:rsidRPr="008B4EE6" w:rsidRDefault="00102763" w:rsidP="007A271C">
            <w:pPr>
              <w:rPr>
                <w:rFonts w:ascii="Century Gothic" w:hAnsi="Century Gothic"/>
                <w:sz w:val="22"/>
                <w:szCs w:val="22"/>
              </w:rPr>
            </w:pPr>
            <w:r>
              <w:rPr>
                <w:rFonts w:ascii="Century Gothic" w:hAnsi="Century Gothic"/>
                <w:sz w:val="22"/>
                <w:szCs w:val="22"/>
              </w:rPr>
              <w:t>MHCLG</w:t>
            </w:r>
          </w:p>
        </w:tc>
        <w:tc>
          <w:tcPr>
            <w:tcW w:w="5017" w:type="dxa"/>
          </w:tcPr>
          <w:p w14:paraId="180E7A7A" w14:textId="7BF69258" w:rsidR="00A6511E" w:rsidRPr="00A6511E" w:rsidRDefault="00A6511E" w:rsidP="00A6511E">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 xml:space="preserve">Local Government: </w:t>
            </w:r>
            <w:proofErr w:type="spellStart"/>
            <w:r w:rsidRPr="00A6511E">
              <w:rPr>
                <w:rFonts w:ascii="Century Gothic" w:eastAsia="Times New Roman" w:hAnsi="Century Gothic" w:cs="Times New Roman"/>
                <w:color w:val="000000"/>
                <w:sz w:val="22"/>
                <w:szCs w:val="22"/>
              </w:rPr>
              <w:t>Devolution:Written</w:t>
            </w:r>
            <w:proofErr w:type="spellEnd"/>
            <w:r w:rsidRPr="00A6511E">
              <w:rPr>
                <w:rFonts w:ascii="Century Gothic" w:eastAsia="Times New Roman" w:hAnsi="Century Gothic" w:cs="Times New Roman"/>
                <w:color w:val="000000"/>
                <w:sz w:val="22"/>
                <w:szCs w:val="22"/>
              </w:rPr>
              <w:t xml:space="preserve"> </w:t>
            </w:r>
            <w:proofErr w:type="spellStart"/>
            <w:r w:rsidRPr="00A6511E">
              <w:rPr>
                <w:rFonts w:ascii="Century Gothic" w:eastAsia="Times New Roman" w:hAnsi="Century Gothic" w:cs="Times New Roman"/>
                <w:color w:val="000000"/>
                <w:sz w:val="22"/>
                <w:szCs w:val="22"/>
              </w:rPr>
              <w:t>uestion</w:t>
            </w:r>
            <w:proofErr w:type="spellEnd"/>
            <w:r w:rsidRPr="00A6511E">
              <w:rPr>
                <w:rFonts w:ascii="Century Gothic" w:eastAsia="Times New Roman" w:hAnsi="Century Gothic" w:cs="Times New Roman"/>
                <w:color w:val="000000"/>
                <w:sz w:val="22"/>
                <w:szCs w:val="22"/>
              </w:rPr>
              <w:t xml:space="preserve"> - </w:t>
            </w:r>
            <w:hyperlink r:id="rId65" w:history="1">
              <w:r w:rsidRPr="00A6511E">
                <w:rPr>
                  <w:rStyle w:val="Hyperlink"/>
                  <w:rFonts w:ascii="Century Gothic" w:eastAsia="Times New Roman" w:hAnsi="Century Gothic" w:cs="Times New Roman"/>
                  <w:b/>
                  <w:sz w:val="22"/>
                  <w:szCs w:val="22"/>
                </w:rPr>
                <w:t>HL1</w:t>
              </w:r>
              <w:r w:rsidRPr="00A6511E">
                <w:rPr>
                  <w:rStyle w:val="Hyperlink"/>
                  <w:rFonts w:ascii="Century Gothic" w:eastAsia="Times New Roman" w:hAnsi="Century Gothic" w:cs="Times New Roman"/>
                  <w:b/>
                  <w:sz w:val="22"/>
                  <w:szCs w:val="22"/>
                </w:rPr>
                <w:t>4</w:t>
              </w:r>
              <w:r w:rsidRPr="00A6511E">
                <w:rPr>
                  <w:rStyle w:val="Hyperlink"/>
                  <w:rFonts w:ascii="Century Gothic" w:eastAsia="Times New Roman" w:hAnsi="Century Gothic" w:cs="Times New Roman"/>
                  <w:b/>
                  <w:sz w:val="22"/>
                  <w:szCs w:val="22"/>
                </w:rPr>
                <w:t>271</w:t>
              </w:r>
            </w:hyperlink>
          </w:p>
          <w:p w14:paraId="7E7D6608" w14:textId="48577386" w:rsidR="00A6511E" w:rsidRPr="00A6511E" w:rsidRDefault="00A6511E" w:rsidP="00A6511E">
            <w:pPr>
              <w:rPr>
                <w:rFonts w:ascii="Century Gothic" w:eastAsia="Times New Roman" w:hAnsi="Century Gothic" w:cs="Times New Roman"/>
                <w:b/>
                <w:bCs/>
                <w:color w:val="000000"/>
                <w:sz w:val="22"/>
                <w:szCs w:val="22"/>
              </w:rPr>
            </w:pPr>
          </w:p>
          <w:p w14:paraId="2BC042F2" w14:textId="77777777" w:rsidR="00A6511E" w:rsidRPr="00A6511E" w:rsidRDefault="00A6511E" w:rsidP="00A6511E">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Asked by </w:t>
            </w:r>
            <w:hyperlink r:id="rId66" w:history="1">
              <w:r w:rsidRPr="00A6511E">
                <w:rPr>
                  <w:rStyle w:val="Hyperlink"/>
                  <w:rFonts w:ascii="Century Gothic" w:eastAsia="Times New Roman" w:hAnsi="Century Gothic" w:cs="Times New Roman"/>
                  <w:b/>
                  <w:bCs/>
                  <w:sz w:val="22"/>
                  <w:szCs w:val="22"/>
                </w:rPr>
                <w:t>Lord Porter o</w:t>
              </w:r>
              <w:r w:rsidRPr="00A6511E">
                <w:rPr>
                  <w:rStyle w:val="Hyperlink"/>
                  <w:rFonts w:ascii="Century Gothic" w:eastAsia="Times New Roman" w:hAnsi="Century Gothic" w:cs="Times New Roman"/>
                  <w:b/>
                  <w:bCs/>
                  <w:sz w:val="22"/>
                  <w:szCs w:val="22"/>
                </w:rPr>
                <w:t>f</w:t>
              </w:r>
              <w:r w:rsidRPr="00A6511E">
                <w:rPr>
                  <w:rStyle w:val="Hyperlink"/>
                  <w:rFonts w:ascii="Century Gothic" w:eastAsia="Times New Roman" w:hAnsi="Century Gothic" w:cs="Times New Roman"/>
                  <w:b/>
                  <w:bCs/>
                  <w:sz w:val="22"/>
                  <w:szCs w:val="22"/>
                </w:rPr>
                <w:t xml:space="preserve"> Spalding</w:t>
              </w:r>
            </w:hyperlink>
          </w:p>
          <w:p w14:paraId="5C4A9ED1" w14:textId="77777777" w:rsidR="00A6511E" w:rsidRPr="00A6511E" w:rsidRDefault="00A6511E" w:rsidP="00A6511E">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To ask Her Majesty's Government what plans they have to extend devolution to areas outside of established mayoral combined authorities; and to what extent their devolution framework will provide local government in all areas with the opportunity to secure devolution. </w:t>
            </w:r>
          </w:p>
          <w:p w14:paraId="35BBA938" w14:textId="1B4CD96A" w:rsidR="00A6511E" w:rsidRPr="00A6511E" w:rsidRDefault="00A6511E" w:rsidP="00A6511E">
            <w:pPr>
              <w:rPr>
                <w:rFonts w:ascii="Century Gothic" w:eastAsia="Times New Roman" w:hAnsi="Century Gothic" w:cs="Times New Roman"/>
                <w:b/>
                <w:bCs/>
                <w:color w:val="000000"/>
                <w:sz w:val="22"/>
                <w:szCs w:val="22"/>
              </w:rPr>
            </w:pPr>
          </w:p>
          <w:p w14:paraId="7B579565" w14:textId="77777777" w:rsidR="00A6511E" w:rsidRPr="00A6511E" w:rsidRDefault="00A6511E" w:rsidP="00A6511E">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Answered by: </w:t>
            </w:r>
            <w:hyperlink r:id="rId67" w:history="1">
              <w:r w:rsidRPr="00A6511E">
                <w:rPr>
                  <w:rStyle w:val="Hyperlink"/>
                  <w:rFonts w:ascii="Century Gothic" w:eastAsia="Times New Roman" w:hAnsi="Century Gothic" w:cs="Times New Roman"/>
                  <w:b/>
                  <w:bCs/>
                  <w:sz w:val="22"/>
                  <w:szCs w:val="22"/>
                </w:rPr>
                <w:t xml:space="preserve">Lord Bourne </w:t>
              </w:r>
              <w:r w:rsidRPr="00A6511E">
                <w:rPr>
                  <w:rStyle w:val="Hyperlink"/>
                  <w:rFonts w:ascii="Century Gothic" w:eastAsia="Times New Roman" w:hAnsi="Century Gothic" w:cs="Times New Roman"/>
                  <w:b/>
                  <w:bCs/>
                  <w:sz w:val="22"/>
                  <w:szCs w:val="22"/>
                </w:rPr>
                <w:t>o</w:t>
              </w:r>
              <w:r w:rsidRPr="00A6511E">
                <w:rPr>
                  <w:rStyle w:val="Hyperlink"/>
                  <w:rFonts w:ascii="Century Gothic" w:eastAsia="Times New Roman" w:hAnsi="Century Gothic" w:cs="Times New Roman"/>
                  <w:b/>
                  <w:bCs/>
                  <w:sz w:val="22"/>
                  <w:szCs w:val="22"/>
                </w:rPr>
                <w:t>f Aberystwyth</w:t>
              </w:r>
            </w:hyperlink>
          </w:p>
          <w:p w14:paraId="4992440B" w14:textId="77777777" w:rsidR="00A6511E" w:rsidRPr="00A6511E" w:rsidRDefault="00A6511E" w:rsidP="00A6511E">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Across Government we are making huge strides towards rebalancing the economy and empowering local government. Devolution deals have supported this work by enabling the Government to strengthen local leadership and institutions, and devolving powers and funding away from Whitehall, so that they are exercised at the right spatial geography.</w:t>
            </w:r>
          </w:p>
          <w:p w14:paraId="0E44542A" w14:textId="77777777" w:rsidR="00750EFD" w:rsidRDefault="00A6511E" w:rsidP="00750EFD">
            <w:pPr>
              <w:rPr>
                <w:rFonts w:ascii="Century Gothic" w:eastAsia="Times New Roman" w:hAnsi="Century Gothic" w:cs="Times New Roman"/>
                <w:color w:val="000000"/>
                <w:sz w:val="22"/>
                <w:szCs w:val="22"/>
              </w:rPr>
            </w:pPr>
            <w:r w:rsidRPr="00A6511E">
              <w:rPr>
                <w:rFonts w:ascii="Century Gothic" w:eastAsia="Times New Roman" w:hAnsi="Century Gothic" w:cs="Times New Roman"/>
                <w:color w:val="000000"/>
                <w:sz w:val="22"/>
                <w:szCs w:val="22"/>
              </w:rPr>
              <w:t>The Government’s manifesto committed to "providing clarity across England on what devolution means for different administrations so all authorities operate in a common framework". We aim to be able to provide local areas with this clarity on how best to take forward their devolution and local growth ambitions as soon as practicable.</w:t>
            </w:r>
          </w:p>
          <w:p w14:paraId="3185C78D" w14:textId="21928D52" w:rsidR="00750EFD" w:rsidRPr="008B4EE6" w:rsidRDefault="00750EFD" w:rsidP="00750EFD">
            <w:pPr>
              <w:rPr>
                <w:rFonts w:ascii="Century Gothic" w:eastAsia="Times New Roman" w:hAnsi="Century Gothic" w:cs="Times New Roman"/>
                <w:color w:val="000000"/>
                <w:sz w:val="22"/>
                <w:szCs w:val="22"/>
              </w:rPr>
            </w:pPr>
          </w:p>
        </w:tc>
      </w:tr>
      <w:tr w:rsidR="00750EFD" w:rsidRPr="008B4EE6" w14:paraId="28D6122E" w14:textId="77777777" w:rsidTr="00750EFD">
        <w:trPr>
          <w:trHeight w:val="179"/>
        </w:trPr>
        <w:tc>
          <w:tcPr>
            <w:tcW w:w="1195" w:type="dxa"/>
          </w:tcPr>
          <w:p w14:paraId="6B50DBAA" w14:textId="78150CB7" w:rsidR="00750EFD" w:rsidRDefault="00750EFD" w:rsidP="007A271C">
            <w:pPr>
              <w:rPr>
                <w:rFonts w:ascii="Century Gothic" w:hAnsi="Century Gothic"/>
                <w:sz w:val="22"/>
                <w:szCs w:val="22"/>
              </w:rPr>
            </w:pPr>
            <w:r>
              <w:rPr>
                <w:rFonts w:ascii="Century Gothic" w:hAnsi="Century Gothic"/>
                <w:sz w:val="22"/>
                <w:szCs w:val="22"/>
              </w:rPr>
              <w:t>25/03/19</w:t>
            </w:r>
          </w:p>
        </w:tc>
        <w:tc>
          <w:tcPr>
            <w:tcW w:w="1417" w:type="dxa"/>
          </w:tcPr>
          <w:p w14:paraId="1807ED9D" w14:textId="5A95C802" w:rsidR="00750EFD" w:rsidRDefault="00750EFD" w:rsidP="007A271C">
            <w:pPr>
              <w:rPr>
                <w:rFonts w:ascii="Century Gothic" w:hAnsi="Century Gothic"/>
                <w:sz w:val="22"/>
                <w:szCs w:val="22"/>
              </w:rPr>
            </w:pPr>
            <w:r>
              <w:rPr>
                <w:rFonts w:ascii="Century Gothic" w:hAnsi="Century Gothic"/>
                <w:sz w:val="22"/>
                <w:szCs w:val="22"/>
              </w:rPr>
              <w:t>Oral Answers</w:t>
            </w:r>
          </w:p>
        </w:tc>
        <w:tc>
          <w:tcPr>
            <w:tcW w:w="1843" w:type="dxa"/>
          </w:tcPr>
          <w:p w14:paraId="03336666" w14:textId="3F26D48F" w:rsidR="00750EFD" w:rsidRDefault="00750EFD" w:rsidP="007A271C">
            <w:pPr>
              <w:rPr>
                <w:rFonts w:ascii="Century Gothic" w:hAnsi="Century Gothic"/>
                <w:sz w:val="22"/>
                <w:szCs w:val="22"/>
              </w:rPr>
            </w:pPr>
            <w:proofErr w:type="spellStart"/>
            <w:r>
              <w:rPr>
                <w:rFonts w:ascii="Century Gothic" w:hAnsi="Century Gothic"/>
                <w:sz w:val="22"/>
                <w:szCs w:val="22"/>
              </w:rPr>
              <w:t>HoL</w:t>
            </w:r>
            <w:proofErr w:type="spellEnd"/>
          </w:p>
        </w:tc>
        <w:tc>
          <w:tcPr>
            <w:tcW w:w="5017" w:type="dxa"/>
          </w:tcPr>
          <w:p w14:paraId="65EBF9AB" w14:textId="77BCB620" w:rsidR="00750EFD" w:rsidRPr="00A6511E"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Devolved Administrations</w:t>
            </w:r>
            <w:r>
              <w:rPr>
                <w:rFonts w:ascii="Century Gothic" w:eastAsia="Times New Roman" w:hAnsi="Century Gothic" w:cs="Times New Roman"/>
                <w:color w:val="000000"/>
                <w:sz w:val="22"/>
                <w:szCs w:val="22"/>
              </w:rPr>
              <w:t xml:space="preserve">. </w:t>
            </w:r>
            <w:hyperlink r:id="rId68" w:history="1">
              <w:r w:rsidRPr="00750EFD">
                <w:rPr>
                  <w:rStyle w:val="Hyperlink"/>
                  <w:rFonts w:ascii="Century Gothic" w:eastAsia="Times New Roman" w:hAnsi="Century Gothic" w:cs="Times New Roman"/>
                  <w:sz w:val="22"/>
                  <w:szCs w:val="22"/>
                </w:rPr>
                <w:t>Read</w:t>
              </w:r>
              <w:r w:rsidRPr="00750EFD">
                <w:rPr>
                  <w:rStyle w:val="Hyperlink"/>
                  <w:rFonts w:ascii="Century Gothic" w:eastAsia="Times New Roman" w:hAnsi="Century Gothic" w:cs="Times New Roman"/>
                  <w:sz w:val="22"/>
                  <w:szCs w:val="22"/>
                </w:rPr>
                <w:t xml:space="preserve"> </w:t>
              </w:r>
              <w:r w:rsidRPr="00750EFD">
                <w:rPr>
                  <w:rStyle w:val="Hyperlink"/>
                  <w:rFonts w:ascii="Century Gothic" w:eastAsia="Times New Roman" w:hAnsi="Century Gothic" w:cs="Times New Roman"/>
                  <w:sz w:val="22"/>
                  <w:szCs w:val="22"/>
                </w:rPr>
                <w:t>here.</w:t>
              </w:r>
            </w:hyperlink>
            <w:r>
              <w:rPr>
                <w:rFonts w:ascii="Century Gothic" w:eastAsia="Times New Roman" w:hAnsi="Century Gothic" w:cs="Times New Roman"/>
                <w:color w:val="000000"/>
                <w:sz w:val="22"/>
                <w:szCs w:val="22"/>
              </w:rPr>
              <w:t xml:space="preserve"> </w:t>
            </w:r>
          </w:p>
        </w:tc>
      </w:tr>
      <w:tr w:rsidR="00750EFD" w:rsidRPr="008B4EE6" w14:paraId="10DC6B54" w14:textId="77777777" w:rsidTr="00750EFD">
        <w:trPr>
          <w:trHeight w:val="3223"/>
        </w:trPr>
        <w:tc>
          <w:tcPr>
            <w:tcW w:w="1195" w:type="dxa"/>
          </w:tcPr>
          <w:p w14:paraId="747BEE0A" w14:textId="1DA3D081" w:rsidR="00750EFD" w:rsidRDefault="00750EFD" w:rsidP="007A271C">
            <w:pPr>
              <w:rPr>
                <w:rFonts w:ascii="Century Gothic" w:hAnsi="Century Gothic"/>
                <w:sz w:val="22"/>
                <w:szCs w:val="22"/>
              </w:rPr>
            </w:pPr>
            <w:r>
              <w:rPr>
                <w:rFonts w:ascii="Century Gothic" w:hAnsi="Century Gothic"/>
                <w:sz w:val="22"/>
                <w:szCs w:val="22"/>
              </w:rPr>
              <w:t>26/03/19</w:t>
            </w:r>
          </w:p>
        </w:tc>
        <w:tc>
          <w:tcPr>
            <w:tcW w:w="1417" w:type="dxa"/>
          </w:tcPr>
          <w:p w14:paraId="5167EF77" w14:textId="3082A77A" w:rsidR="00750EFD" w:rsidRDefault="00750EFD" w:rsidP="007A271C">
            <w:pPr>
              <w:rPr>
                <w:rFonts w:ascii="Century Gothic" w:hAnsi="Century Gothic"/>
                <w:sz w:val="22"/>
                <w:szCs w:val="22"/>
              </w:rPr>
            </w:pPr>
            <w:r>
              <w:rPr>
                <w:rFonts w:ascii="Century Gothic" w:hAnsi="Century Gothic"/>
                <w:sz w:val="22"/>
                <w:szCs w:val="22"/>
              </w:rPr>
              <w:t>Written Q&amp;A</w:t>
            </w:r>
          </w:p>
        </w:tc>
        <w:tc>
          <w:tcPr>
            <w:tcW w:w="1843" w:type="dxa"/>
          </w:tcPr>
          <w:p w14:paraId="1B5A8F8F" w14:textId="1F5FB928" w:rsidR="00750EFD" w:rsidRDefault="00750EFD" w:rsidP="007A271C">
            <w:pPr>
              <w:rPr>
                <w:rFonts w:ascii="Century Gothic" w:hAnsi="Century Gothic"/>
                <w:sz w:val="22"/>
                <w:szCs w:val="22"/>
              </w:rPr>
            </w:pPr>
            <w:r>
              <w:rPr>
                <w:rFonts w:ascii="Century Gothic" w:hAnsi="Century Gothic"/>
                <w:sz w:val="22"/>
                <w:szCs w:val="22"/>
              </w:rPr>
              <w:t>MHCLG</w:t>
            </w:r>
          </w:p>
        </w:tc>
        <w:tc>
          <w:tcPr>
            <w:tcW w:w="5017" w:type="dxa"/>
          </w:tcPr>
          <w:p w14:paraId="0654D777" w14:textId="554257E3"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 xml:space="preserve">Devolution: Yorkshire and the </w:t>
            </w:r>
            <w:proofErr w:type="spellStart"/>
            <w:r w:rsidRPr="00750EFD">
              <w:rPr>
                <w:rFonts w:ascii="Century Gothic" w:eastAsia="Times New Roman" w:hAnsi="Century Gothic" w:cs="Times New Roman"/>
                <w:color w:val="000000"/>
                <w:sz w:val="22"/>
                <w:szCs w:val="22"/>
              </w:rPr>
              <w:t>Humber:Written</w:t>
            </w:r>
            <w:proofErr w:type="spellEnd"/>
            <w:r w:rsidRPr="00750EFD">
              <w:rPr>
                <w:rFonts w:ascii="Century Gothic" w:eastAsia="Times New Roman" w:hAnsi="Century Gothic" w:cs="Times New Roman"/>
                <w:color w:val="000000"/>
                <w:sz w:val="22"/>
                <w:szCs w:val="22"/>
              </w:rPr>
              <w:t xml:space="preserve"> question - </w:t>
            </w:r>
            <w:hyperlink r:id="rId69" w:history="1">
              <w:r w:rsidRPr="00750EFD">
                <w:rPr>
                  <w:rStyle w:val="Hyperlink"/>
                  <w:rFonts w:ascii="Century Gothic" w:eastAsia="Times New Roman" w:hAnsi="Century Gothic" w:cs="Times New Roman"/>
                  <w:sz w:val="22"/>
                  <w:szCs w:val="22"/>
                </w:rPr>
                <w:t>235</w:t>
              </w:r>
              <w:r w:rsidRPr="00750EFD">
                <w:rPr>
                  <w:rStyle w:val="Hyperlink"/>
                  <w:rFonts w:ascii="Century Gothic" w:eastAsia="Times New Roman" w:hAnsi="Century Gothic" w:cs="Times New Roman"/>
                  <w:sz w:val="22"/>
                  <w:szCs w:val="22"/>
                </w:rPr>
                <w:t>2</w:t>
              </w:r>
              <w:r w:rsidRPr="00750EFD">
                <w:rPr>
                  <w:rStyle w:val="Hyperlink"/>
                  <w:rFonts w:ascii="Century Gothic" w:eastAsia="Times New Roman" w:hAnsi="Century Gothic" w:cs="Times New Roman"/>
                  <w:sz w:val="22"/>
                  <w:szCs w:val="22"/>
                </w:rPr>
                <w:t>81</w:t>
              </w:r>
            </w:hyperlink>
          </w:p>
          <w:p w14:paraId="7FDA976A" w14:textId="08650DC7" w:rsidR="00750EFD" w:rsidRPr="00750EFD" w:rsidRDefault="00750EFD" w:rsidP="00750EFD">
            <w:pPr>
              <w:rPr>
                <w:rFonts w:ascii="Century Gothic" w:eastAsia="Times New Roman" w:hAnsi="Century Gothic" w:cs="Times New Roman"/>
                <w:b/>
                <w:bCs/>
                <w:color w:val="000000"/>
                <w:sz w:val="22"/>
                <w:szCs w:val="22"/>
              </w:rPr>
            </w:pPr>
          </w:p>
          <w:p w14:paraId="7FEFBDA2"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Asked by </w:t>
            </w:r>
            <w:hyperlink r:id="rId70" w:history="1">
              <w:r w:rsidRPr="00750EFD">
                <w:rPr>
                  <w:rStyle w:val="Hyperlink"/>
                  <w:rFonts w:ascii="Century Gothic" w:eastAsia="Times New Roman" w:hAnsi="Century Gothic" w:cs="Times New Roman"/>
                  <w:b/>
                  <w:bCs/>
                  <w:sz w:val="22"/>
                  <w:szCs w:val="22"/>
                </w:rPr>
                <w:t>John G</w:t>
              </w:r>
              <w:r w:rsidRPr="00750EFD">
                <w:rPr>
                  <w:rStyle w:val="Hyperlink"/>
                  <w:rFonts w:ascii="Century Gothic" w:eastAsia="Times New Roman" w:hAnsi="Century Gothic" w:cs="Times New Roman"/>
                  <w:b/>
                  <w:bCs/>
                  <w:sz w:val="22"/>
                  <w:szCs w:val="22"/>
                </w:rPr>
                <w:t>r</w:t>
              </w:r>
              <w:r w:rsidRPr="00750EFD">
                <w:rPr>
                  <w:rStyle w:val="Hyperlink"/>
                  <w:rFonts w:ascii="Century Gothic" w:eastAsia="Times New Roman" w:hAnsi="Century Gothic" w:cs="Times New Roman"/>
                  <w:b/>
                  <w:bCs/>
                  <w:sz w:val="22"/>
                  <w:szCs w:val="22"/>
                </w:rPr>
                <w:t>ogan</w:t>
              </w:r>
            </w:hyperlink>
          </w:p>
          <w:p w14:paraId="4F3E9E08"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To ask the Secretary of State for Housing, Communities and Local Government, if he will publish his Department's analysis of the case presented to Ministers for One Yorkshire devolution by local authority leaders. </w:t>
            </w:r>
          </w:p>
          <w:p w14:paraId="304186D4" w14:textId="27CE3900" w:rsidR="00750EFD" w:rsidRPr="00750EFD" w:rsidRDefault="00750EFD" w:rsidP="00750EFD">
            <w:pPr>
              <w:rPr>
                <w:rFonts w:ascii="Century Gothic" w:eastAsia="Times New Roman" w:hAnsi="Century Gothic" w:cs="Times New Roman"/>
                <w:b/>
                <w:bCs/>
                <w:color w:val="000000"/>
                <w:sz w:val="22"/>
                <w:szCs w:val="22"/>
              </w:rPr>
            </w:pPr>
          </w:p>
          <w:p w14:paraId="5CDE3866"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Answered by: </w:t>
            </w:r>
            <w:hyperlink r:id="rId71" w:history="1">
              <w:r w:rsidRPr="00750EFD">
                <w:rPr>
                  <w:rStyle w:val="Hyperlink"/>
                  <w:rFonts w:ascii="Century Gothic" w:eastAsia="Times New Roman" w:hAnsi="Century Gothic" w:cs="Times New Roman"/>
                  <w:b/>
                  <w:bCs/>
                  <w:sz w:val="22"/>
                  <w:szCs w:val="22"/>
                </w:rPr>
                <w:t>Jake Be</w:t>
              </w:r>
              <w:r w:rsidRPr="00750EFD">
                <w:rPr>
                  <w:rStyle w:val="Hyperlink"/>
                  <w:rFonts w:ascii="Century Gothic" w:eastAsia="Times New Roman" w:hAnsi="Century Gothic" w:cs="Times New Roman"/>
                  <w:b/>
                  <w:bCs/>
                  <w:sz w:val="22"/>
                  <w:szCs w:val="22"/>
                </w:rPr>
                <w:t>r</w:t>
              </w:r>
              <w:r w:rsidRPr="00750EFD">
                <w:rPr>
                  <w:rStyle w:val="Hyperlink"/>
                  <w:rFonts w:ascii="Century Gothic" w:eastAsia="Times New Roman" w:hAnsi="Century Gothic" w:cs="Times New Roman"/>
                  <w:b/>
                  <w:bCs/>
                  <w:sz w:val="22"/>
                  <w:szCs w:val="22"/>
                </w:rPr>
                <w:t>ry</w:t>
              </w:r>
            </w:hyperlink>
          </w:p>
          <w:p w14:paraId="54268289"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Answered on: 26 March 2019</w:t>
            </w:r>
          </w:p>
          <w:p w14:paraId="6D327242" w14:textId="77777777" w:rsid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In reaching his decision on the One Yorkshire proposal the Secretary of State had regard to the evidence and analysis supplied by the Yorkshire leaders, which are available at </w:t>
            </w:r>
            <w:hyperlink r:id="rId72" w:tgtFrame="_blank" w:history="1">
              <w:r w:rsidRPr="00750EFD">
                <w:rPr>
                  <w:rStyle w:val="Hyperlink"/>
                  <w:rFonts w:ascii="Century Gothic" w:eastAsia="Times New Roman" w:hAnsi="Century Gothic" w:cs="Times New Roman"/>
                  <w:sz w:val="22"/>
                  <w:szCs w:val="22"/>
                </w:rPr>
                <w:t>https://w</w:t>
              </w:r>
              <w:r w:rsidRPr="00750EFD">
                <w:rPr>
                  <w:rStyle w:val="Hyperlink"/>
                  <w:rFonts w:ascii="Century Gothic" w:eastAsia="Times New Roman" w:hAnsi="Century Gothic" w:cs="Times New Roman"/>
                  <w:sz w:val="22"/>
                  <w:szCs w:val="22"/>
                </w:rPr>
                <w:t>w</w:t>
              </w:r>
              <w:r w:rsidRPr="00750EFD">
                <w:rPr>
                  <w:rStyle w:val="Hyperlink"/>
                  <w:rFonts w:ascii="Century Gothic" w:eastAsia="Times New Roman" w:hAnsi="Century Gothic" w:cs="Times New Roman"/>
                  <w:sz w:val="22"/>
                  <w:szCs w:val="22"/>
                </w:rPr>
                <w:t>w.westyorks-</w:t>
              </w:r>
              <w:r w:rsidRPr="00750EFD">
                <w:rPr>
                  <w:rStyle w:val="Hyperlink"/>
                  <w:rFonts w:ascii="Century Gothic" w:eastAsia="Times New Roman" w:hAnsi="Century Gothic" w:cs="Times New Roman"/>
                  <w:sz w:val="22"/>
                  <w:szCs w:val="22"/>
                </w:rPr>
                <w:lastRenderedPageBreak/>
                <w:t>ca.gov.uk/economy/devolution/</w:t>
              </w:r>
            </w:hyperlink>
            <w:r w:rsidRPr="00750EFD">
              <w:rPr>
                <w:rFonts w:ascii="Century Gothic" w:eastAsia="Times New Roman" w:hAnsi="Century Gothic" w:cs="Times New Roman"/>
                <w:color w:val="000000"/>
                <w:sz w:val="22"/>
                <w:szCs w:val="22"/>
              </w:rPr>
              <w:t> . It was on this basis that the Secretary of State concluded that the One Yorkshire proposal met neither the criterion on functional economic area nor on there being strong and accountable governance. The proposal focuses on an area that is far greater than any of today’s functional economic city regions, and does not show how a single accountable mayor would be empowered to take tough decisions across a single area.</w:t>
            </w:r>
          </w:p>
          <w:p w14:paraId="7C4226EE" w14:textId="2D6D8733" w:rsidR="00750EFD" w:rsidRDefault="00750EFD" w:rsidP="00750EFD">
            <w:pPr>
              <w:rPr>
                <w:rFonts w:ascii="Century Gothic" w:eastAsia="Times New Roman" w:hAnsi="Century Gothic" w:cs="Times New Roman"/>
                <w:color w:val="000000"/>
                <w:sz w:val="22"/>
                <w:szCs w:val="22"/>
              </w:rPr>
            </w:pPr>
          </w:p>
        </w:tc>
      </w:tr>
      <w:tr w:rsidR="00750EFD" w:rsidRPr="008B4EE6" w14:paraId="205953B2" w14:textId="77777777" w:rsidTr="00331C34">
        <w:trPr>
          <w:trHeight w:val="4749"/>
        </w:trPr>
        <w:tc>
          <w:tcPr>
            <w:tcW w:w="1195" w:type="dxa"/>
          </w:tcPr>
          <w:p w14:paraId="77C1B408" w14:textId="13DEF279" w:rsidR="00750EFD" w:rsidRDefault="00750EFD" w:rsidP="007A271C">
            <w:pPr>
              <w:rPr>
                <w:rFonts w:ascii="Century Gothic" w:hAnsi="Century Gothic"/>
                <w:sz w:val="22"/>
                <w:szCs w:val="22"/>
              </w:rPr>
            </w:pPr>
            <w:r>
              <w:rPr>
                <w:rFonts w:ascii="Century Gothic" w:hAnsi="Century Gothic"/>
                <w:sz w:val="22"/>
                <w:szCs w:val="22"/>
              </w:rPr>
              <w:lastRenderedPageBreak/>
              <w:t>26/03/19</w:t>
            </w:r>
          </w:p>
        </w:tc>
        <w:tc>
          <w:tcPr>
            <w:tcW w:w="1417" w:type="dxa"/>
          </w:tcPr>
          <w:p w14:paraId="5D247D7B" w14:textId="6B08BB76" w:rsidR="00750EFD" w:rsidRDefault="00750EFD" w:rsidP="007A271C">
            <w:pPr>
              <w:rPr>
                <w:rFonts w:ascii="Century Gothic" w:hAnsi="Century Gothic"/>
                <w:sz w:val="22"/>
                <w:szCs w:val="22"/>
              </w:rPr>
            </w:pPr>
            <w:r>
              <w:rPr>
                <w:rFonts w:ascii="Century Gothic" w:hAnsi="Century Gothic"/>
                <w:sz w:val="22"/>
                <w:szCs w:val="22"/>
              </w:rPr>
              <w:t>Written Q&amp;A</w:t>
            </w:r>
          </w:p>
        </w:tc>
        <w:tc>
          <w:tcPr>
            <w:tcW w:w="1843" w:type="dxa"/>
          </w:tcPr>
          <w:p w14:paraId="5BEECB26" w14:textId="490C7DDA" w:rsidR="00750EFD" w:rsidRDefault="00750EFD" w:rsidP="007A271C">
            <w:pPr>
              <w:rPr>
                <w:rFonts w:ascii="Century Gothic" w:hAnsi="Century Gothic"/>
                <w:sz w:val="22"/>
                <w:szCs w:val="22"/>
              </w:rPr>
            </w:pPr>
            <w:r>
              <w:rPr>
                <w:rFonts w:ascii="Century Gothic" w:hAnsi="Century Gothic"/>
                <w:sz w:val="22"/>
                <w:szCs w:val="22"/>
              </w:rPr>
              <w:t>MCHLG</w:t>
            </w:r>
          </w:p>
        </w:tc>
        <w:tc>
          <w:tcPr>
            <w:tcW w:w="5017" w:type="dxa"/>
          </w:tcPr>
          <w:p w14:paraId="4A4CEF5B" w14:textId="42ABC5AB"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 xml:space="preserve">Devolution: Yorkshire and the </w:t>
            </w:r>
            <w:proofErr w:type="spellStart"/>
            <w:r w:rsidRPr="00750EFD">
              <w:rPr>
                <w:rFonts w:ascii="Century Gothic" w:eastAsia="Times New Roman" w:hAnsi="Century Gothic" w:cs="Times New Roman"/>
                <w:color w:val="000000"/>
                <w:sz w:val="22"/>
                <w:szCs w:val="22"/>
              </w:rPr>
              <w:t>Humber:Written</w:t>
            </w:r>
            <w:proofErr w:type="spellEnd"/>
            <w:r w:rsidRPr="00750EFD">
              <w:rPr>
                <w:rFonts w:ascii="Century Gothic" w:eastAsia="Times New Roman" w:hAnsi="Century Gothic" w:cs="Times New Roman"/>
                <w:color w:val="000000"/>
                <w:sz w:val="22"/>
                <w:szCs w:val="22"/>
              </w:rPr>
              <w:t xml:space="preserve"> question - </w:t>
            </w:r>
            <w:hyperlink r:id="rId73" w:history="1">
              <w:r w:rsidRPr="00750EFD">
                <w:rPr>
                  <w:rStyle w:val="Hyperlink"/>
                  <w:rFonts w:ascii="Century Gothic" w:eastAsia="Times New Roman" w:hAnsi="Century Gothic" w:cs="Times New Roman"/>
                  <w:sz w:val="22"/>
                  <w:szCs w:val="22"/>
                </w:rPr>
                <w:t>2352</w:t>
              </w:r>
              <w:r w:rsidRPr="00750EFD">
                <w:rPr>
                  <w:rStyle w:val="Hyperlink"/>
                  <w:rFonts w:ascii="Century Gothic" w:eastAsia="Times New Roman" w:hAnsi="Century Gothic" w:cs="Times New Roman"/>
                  <w:sz w:val="22"/>
                  <w:szCs w:val="22"/>
                </w:rPr>
                <w:t>7</w:t>
              </w:r>
              <w:r w:rsidRPr="00750EFD">
                <w:rPr>
                  <w:rStyle w:val="Hyperlink"/>
                  <w:rFonts w:ascii="Century Gothic" w:eastAsia="Times New Roman" w:hAnsi="Century Gothic" w:cs="Times New Roman"/>
                  <w:sz w:val="22"/>
                  <w:szCs w:val="22"/>
                </w:rPr>
                <w:t>9</w:t>
              </w:r>
            </w:hyperlink>
          </w:p>
          <w:p w14:paraId="04874F01" w14:textId="7741F732" w:rsidR="00750EFD" w:rsidRPr="00750EFD" w:rsidRDefault="00750EFD" w:rsidP="00750EFD">
            <w:pPr>
              <w:rPr>
                <w:rFonts w:ascii="Century Gothic" w:eastAsia="Times New Roman" w:hAnsi="Century Gothic" w:cs="Times New Roman"/>
                <w:b/>
                <w:bCs/>
                <w:color w:val="000000"/>
                <w:sz w:val="22"/>
                <w:szCs w:val="22"/>
              </w:rPr>
            </w:pPr>
          </w:p>
          <w:p w14:paraId="55EE7DC7"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Asked by </w:t>
            </w:r>
            <w:hyperlink r:id="rId74" w:history="1">
              <w:r w:rsidRPr="00750EFD">
                <w:rPr>
                  <w:rStyle w:val="Hyperlink"/>
                  <w:rFonts w:ascii="Century Gothic" w:eastAsia="Times New Roman" w:hAnsi="Century Gothic" w:cs="Times New Roman"/>
                  <w:b/>
                  <w:bCs/>
                  <w:sz w:val="22"/>
                  <w:szCs w:val="22"/>
                </w:rPr>
                <w:t>John Gro</w:t>
              </w:r>
              <w:r w:rsidRPr="00750EFD">
                <w:rPr>
                  <w:rStyle w:val="Hyperlink"/>
                  <w:rFonts w:ascii="Century Gothic" w:eastAsia="Times New Roman" w:hAnsi="Century Gothic" w:cs="Times New Roman"/>
                  <w:b/>
                  <w:bCs/>
                  <w:sz w:val="22"/>
                  <w:szCs w:val="22"/>
                </w:rPr>
                <w:t>g</w:t>
              </w:r>
              <w:r w:rsidRPr="00750EFD">
                <w:rPr>
                  <w:rStyle w:val="Hyperlink"/>
                  <w:rFonts w:ascii="Century Gothic" w:eastAsia="Times New Roman" w:hAnsi="Century Gothic" w:cs="Times New Roman"/>
                  <w:b/>
                  <w:bCs/>
                  <w:sz w:val="22"/>
                  <w:szCs w:val="22"/>
                </w:rPr>
                <w:t>an</w:t>
              </w:r>
            </w:hyperlink>
          </w:p>
          <w:p w14:paraId="4BB62248"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To ask the Secretary of State for Housing, Communities and Local Government, what criteria the proposals for One Yorkshire devolution failed to meet. </w:t>
            </w:r>
          </w:p>
          <w:p w14:paraId="254DF2AF" w14:textId="409B0684" w:rsidR="00750EFD" w:rsidRPr="00750EFD" w:rsidRDefault="00750EFD" w:rsidP="00750EFD">
            <w:pPr>
              <w:rPr>
                <w:rFonts w:ascii="Century Gothic" w:eastAsia="Times New Roman" w:hAnsi="Century Gothic" w:cs="Times New Roman"/>
                <w:b/>
                <w:bCs/>
                <w:color w:val="000000"/>
                <w:sz w:val="22"/>
                <w:szCs w:val="22"/>
              </w:rPr>
            </w:pPr>
          </w:p>
          <w:p w14:paraId="3A63E4D6" w14:textId="77777777" w:rsidR="00750EFD" w:rsidRP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Answered by: </w:t>
            </w:r>
            <w:hyperlink r:id="rId75" w:history="1">
              <w:r w:rsidRPr="00750EFD">
                <w:rPr>
                  <w:rStyle w:val="Hyperlink"/>
                  <w:rFonts w:ascii="Century Gothic" w:eastAsia="Times New Roman" w:hAnsi="Century Gothic" w:cs="Times New Roman"/>
                  <w:b/>
                  <w:bCs/>
                  <w:sz w:val="22"/>
                  <w:szCs w:val="22"/>
                </w:rPr>
                <w:t xml:space="preserve">Jake </w:t>
              </w:r>
              <w:r w:rsidRPr="00750EFD">
                <w:rPr>
                  <w:rStyle w:val="Hyperlink"/>
                  <w:rFonts w:ascii="Century Gothic" w:eastAsia="Times New Roman" w:hAnsi="Century Gothic" w:cs="Times New Roman"/>
                  <w:b/>
                  <w:bCs/>
                  <w:sz w:val="22"/>
                  <w:szCs w:val="22"/>
                </w:rPr>
                <w:t>B</w:t>
              </w:r>
              <w:r w:rsidRPr="00750EFD">
                <w:rPr>
                  <w:rStyle w:val="Hyperlink"/>
                  <w:rFonts w:ascii="Century Gothic" w:eastAsia="Times New Roman" w:hAnsi="Century Gothic" w:cs="Times New Roman"/>
                  <w:b/>
                  <w:bCs/>
                  <w:sz w:val="22"/>
                  <w:szCs w:val="22"/>
                </w:rPr>
                <w:t>erry</w:t>
              </w:r>
            </w:hyperlink>
          </w:p>
          <w:p w14:paraId="25FEB590" w14:textId="77777777" w:rsidR="00750EFD" w:rsidRDefault="00750EFD" w:rsidP="00750EFD">
            <w:pPr>
              <w:rPr>
                <w:rFonts w:ascii="Century Gothic" w:eastAsia="Times New Roman" w:hAnsi="Century Gothic" w:cs="Times New Roman"/>
                <w:color w:val="000000"/>
                <w:sz w:val="22"/>
                <w:szCs w:val="22"/>
              </w:rPr>
            </w:pPr>
            <w:r w:rsidRPr="00750EFD">
              <w:rPr>
                <w:rFonts w:ascii="Century Gothic" w:eastAsia="Times New Roman" w:hAnsi="Century Gothic" w:cs="Times New Roman"/>
                <w:color w:val="000000"/>
                <w:sz w:val="22"/>
                <w:szCs w:val="22"/>
              </w:rPr>
              <w:t>I refer the Hon Member to my answers of 19 February 2019 and 20 February 2019 in response to Question UIN 221735 and Question UIN 222008 from the Hon Member for Barnsley Central, which set out our criteria for devolution and how the One Yorkshire proposal did not meet these.</w:t>
            </w:r>
          </w:p>
          <w:p w14:paraId="72F4471F" w14:textId="1655DE68" w:rsidR="00331C34" w:rsidRPr="00750EFD" w:rsidRDefault="00331C34" w:rsidP="00750EFD">
            <w:pPr>
              <w:rPr>
                <w:rFonts w:ascii="Century Gothic" w:eastAsia="Times New Roman" w:hAnsi="Century Gothic" w:cs="Times New Roman"/>
                <w:color w:val="000000"/>
                <w:sz w:val="22"/>
                <w:szCs w:val="22"/>
              </w:rPr>
            </w:pPr>
          </w:p>
        </w:tc>
      </w:tr>
      <w:tr w:rsidR="00331C34" w:rsidRPr="008B4EE6" w14:paraId="5F2CC803" w14:textId="77777777" w:rsidTr="00750EFD">
        <w:trPr>
          <w:trHeight w:val="629"/>
        </w:trPr>
        <w:tc>
          <w:tcPr>
            <w:tcW w:w="1195" w:type="dxa"/>
          </w:tcPr>
          <w:p w14:paraId="0D53899B" w14:textId="1BE76650" w:rsidR="00331C34" w:rsidRDefault="00331C34" w:rsidP="007A271C">
            <w:pPr>
              <w:rPr>
                <w:rFonts w:ascii="Century Gothic" w:hAnsi="Century Gothic"/>
                <w:sz w:val="22"/>
                <w:szCs w:val="22"/>
              </w:rPr>
            </w:pPr>
            <w:r>
              <w:rPr>
                <w:rFonts w:ascii="Century Gothic" w:hAnsi="Century Gothic"/>
                <w:sz w:val="22"/>
                <w:szCs w:val="22"/>
              </w:rPr>
              <w:t>28/03/19</w:t>
            </w:r>
          </w:p>
        </w:tc>
        <w:tc>
          <w:tcPr>
            <w:tcW w:w="1417" w:type="dxa"/>
          </w:tcPr>
          <w:p w14:paraId="58D2B52E" w14:textId="174CD1CC" w:rsidR="00331C34" w:rsidRDefault="00331C34" w:rsidP="007A271C">
            <w:pPr>
              <w:rPr>
                <w:rFonts w:ascii="Century Gothic" w:hAnsi="Century Gothic"/>
                <w:sz w:val="22"/>
                <w:szCs w:val="22"/>
              </w:rPr>
            </w:pPr>
            <w:r>
              <w:rPr>
                <w:rFonts w:ascii="Century Gothic" w:hAnsi="Century Gothic"/>
                <w:sz w:val="22"/>
                <w:szCs w:val="22"/>
              </w:rPr>
              <w:t>Press Release</w:t>
            </w:r>
          </w:p>
        </w:tc>
        <w:tc>
          <w:tcPr>
            <w:tcW w:w="1843" w:type="dxa"/>
          </w:tcPr>
          <w:p w14:paraId="267D968E" w14:textId="79194491" w:rsidR="00331C34" w:rsidRDefault="00331C34" w:rsidP="007A271C">
            <w:pPr>
              <w:rPr>
                <w:rFonts w:ascii="Century Gothic" w:hAnsi="Century Gothic"/>
                <w:sz w:val="22"/>
                <w:szCs w:val="22"/>
              </w:rPr>
            </w:pPr>
            <w:r>
              <w:rPr>
                <w:rFonts w:ascii="Century Gothic" w:hAnsi="Century Gothic"/>
                <w:sz w:val="22"/>
                <w:szCs w:val="22"/>
              </w:rPr>
              <w:t>MHCLG</w:t>
            </w:r>
          </w:p>
        </w:tc>
        <w:tc>
          <w:tcPr>
            <w:tcW w:w="5017" w:type="dxa"/>
          </w:tcPr>
          <w:p w14:paraId="3B058E31" w14:textId="3CF8FA70" w:rsidR="00331C34" w:rsidRPr="00750EFD" w:rsidRDefault="00331C34" w:rsidP="00750EFD">
            <w:pPr>
              <w:rPr>
                <w:rFonts w:ascii="Century Gothic" w:eastAsia="Times New Roman" w:hAnsi="Century Gothic" w:cs="Times New Roman"/>
                <w:color w:val="000000"/>
                <w:sz w:val="22"/>
                <w:szCs w:val="22"/>
              </w:rPr>
            </w:pPr>
            <w:r w:rsidRPr="00331C34">
              <w:rPr>
                <w:rFonts w:ascii="Century Gothic" w:eastAsia="Times New Roman" w:hAnsi="Century Gothic" w:cs="Times New Roman"/>
                <w:color w:val="000000"/>
                <w:sz w:val="22"/>
                <w:szCs w:val="22"/>
              </w:rPr>
              <w:t>Devolution annual report 2017 to 2018</w:t>
            </w:r>
            <w:r>
              <w:rPr>
                <w:rFonts w:ascii="Century Gothic" w:eastAsia="Times New Roman" w:hAnsi="Century Gothic" w:cs="Times New Roman"/>
                <w:color w:val="000000"/>
                <w:sz w:val="22"/>
                <w:szCs w:val="22"/>
              </w:rPr>
              <w:t xml:space="preserve">. </w:t>
            </w:r>
            <w:hyperlink r:id="rId76" w:history="1">
              <w:r w:rsidRPr="00331C34">
                <w:rPr>
                  <w:rStyle w:val="Hyperlink"/>
                  <w:rFonts w:ascii="Century Gothic" w:eastAsia="Times New Roman" w:hAnsi="Century Gothic" w:cs="Times New Roman"/>
                  <w:sz w:val="22"/>
                  <w:szCs w:val="22"/>
                </w:rPr>
                <w:t>Re</w:t>
              </w:r>
              <w:r w:rsidRPr="00331C34">
                <w:rPr>
                  <w:rStyle w:val="Hyperlink"/>
                  <w:rFonts w:ascii="Century Gothic" w:eastAsia="Times New Roman" w:hAnsi="Century Gothic" w:cs="Times New Roman"/>
                  <w:sz w:val="22"/>
                  <w:szCs w:val="22"/>
                </w:rPr>
                <w:t>a</w:t>
              </w:r>
              <w:r w:rsidRPr="00331C34">
                <w:rPr>
                  <w:rStyle w:val="Hyperlink"/>
                  <w:rFonts w:ascii="Century Gothic" w:eastAsia="Times New Roman" w:hAnsi="Century Gothic" w:cs="Times New Roman"/>
                  <w:sz w:val="22"/>
                  <w:szCs w:val="22"/>
                </w:rPr>
                <w:t>d here.</w:t>
              </w:r>
            </w:hyperlink>
            <w:r>
              <w:rPr>
                <w:rFonts w:ascii="Century Gothic" w:eastAsia="Times New Roman" w:hAnsi="Century Gothic" w:cs="Times New Roman"/>
                <w:color w:val="000000"/>
                <w:sz w:val="22"/>
                <w:szCs w:val="22"/>
              </w:rPr>
              <w:t xml:space="preserve"> </w:t>
            </w:r>
          </w:p>
        </w:tc>
      </w:tr>
    </w:tbl>
    <w:p w14:paraId="0EC3CF63"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Environment – 25 year environment plan</w:t>
      </w:r>
    </w:p>
    <w:p w14:paraId="08F7CFDA" w14:textId="77777777" w:rsidR="008B4EE6" w:rsidRPr="008B4EE6" w:rsidRDefault="008B4EE6" w:rsidP="008B4EE6">
      <w:pPr>
        <w:rPr>
          <w:rFonts w:ascii="Century Gothic" w:hAnsi="Century Gothic"/>
          <w:b/>
          <w:color w:val="365F91" w:themeColor="accent1" w:themeShade="BF"/>
          <w:sz w:val="22"/>
          <w:szCs w:val="22"/>
        </w:rPr>
      </w:pPr>
    </w:p>
    <w:tbl>
      <w:tblPr>
        <w:tblStyle w:val="TableGrid"/>
        <w:tblW w:w="9472" w:type="dxa"/>
        <w:tblLayout w:type="fixed"/>
        <w:tblLook w:val="04A0" w:firstRow="1" w:lastRow="0" w:firstColumn="1" w:lastColumn="0" w:noHBand="0" w:noVBand="1"/>
      </w:tblPr>
      <w:tblGrid>
        <w:gridCol w:w="1195"/>
        <w:gridCol w:w="1465"/>
        <w:gridCol w:w="1512"/>
        <w:gridCol w:w="5300"/>
      </w:tblGrid>
      <w:tr w:rsidR="008B4EE6" w:rsidRPr="008B4EE6" w14:paraId="1E5C1664" w14:textId="77777777" w:rsidTr="006C31D6">
        <w:tc>
          <w:tcPr>
            <w:tcW w:w="1195" w:type="dxa"/>
            <w:shd w:val="clear" w:color="auto" w:fill="365F91" w:themeFill="accent1" w:themeFillShade="BF"/>
          </w:tcPr>
          <w:p w14:paraId="25ED8B3B"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465" w:type="dxa"/>
            <w:shd w:val="clear" w:color="auto" w:fill="365F91" w:themeFill="accent1" w:themeFillShade="BF"/>
          </w:tcPr>
          <w:p w14:paraId="25031048"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512" w:type="dxa"/>
            <w:shd w:val="clear" w:color="auto" w:fill="365F91" w:themeFill="accent1" w:themeFillShade="BF"/>
          </w:tcPr>
          <w:p w14:paraId="01945654"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5300" w:type="dxa"/>
            <w:shd w:val="clear" w:color="auto" w:fill="365F91" w:themeFill="accent1" w:themeFillShade="BF"/>
          </w:tcPr>
          <w:p w14:paraId="32C08286"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35BE3CDD" w14:textId="77777777" w:rsidTr="006C31D6">
        <w:trPr>
          <w:trHeight w:val="7560"/>
        </w:trPr>
        <w:tc>
          <w:tcPr>
            <w:tcW w:w="1195" w:type="dxa"/>
          </w:tcPr>
          <w:p w14:paraId="4DD3B2C9" w14:textId="74D3174F" w:rsidR="008B4EE6" w:rsidRPr="008B4EE6" w:rsidRDefault="00B27D6C" w:rsidP="007A271C">
            <w:pPr>
              <w:rPr>
                <w:rFonts w:ascii="Century Gothic" w:hAnsi="Century Gothic"/>
                <w:sz w:val="22"/>
                <w:szCs w:val="22"/>
              </w:rPr>
            </w:pPr>
            <w:r>
              <w:rPr>
                <w:rFonts w:ascii="Century Gothic" w:hAnsi="Century Gothic"/>
                <w:sz w:val="22"/>
                <w:szCs w:val="22"/>
              </w:rPr>
              <w:lastRenderedPageBreak/>
              <w:t>04/03/19</w:t>
            </w:r>
          </w:p>
        </w:tc>
        <w:tc>
          <w:tcPr>
            <w:tcW w:w="1465" w:type="dxa"/>
          </w:tcPr>
          <w:p w14:paraId="4D7EB0E8" w14:textId="613214D4" w:rsidR="008B4EE6" w:rsidRPr="008B4EE6" w:rsidRDefault="00B27D6C" w:rsidP="007A271C">
            <w:pPr>
              <w:rPr>
                <w:rFonts w:ascii="Century Gothic" w:hAnsi="Century Gothic"/>
                <w:sz w:val="22"/>
                <w:szCs w:val="22"/>
              </w:rPr>
            </w:pPr>
            <w:r>
              <w:rPr>
                <w:rFonts w:ascii="Century Gothic" w:hAnsi="Century Gothic"/>
                <w:sz w:val="22"/>
                <w:szCs w:val="22"/>
              </w:rPr>
              <w:t>Q&amp;A</w:t>
            </w:r>
          </w:p>
        </w:tc>
        <w:tc>
          <w:tcPr>
            <w:tcW w:w="1512" w:type="dxa"/>
          </w:tcPr>
          <w:p w14:paraId="10559B63" w14:textId="57268854" w:rsidR="008B4EE6" w:rsidRPr="008B4EE6" w:rsidRDefault="00B27D6C" w:rsidP="007A271C">
            <w:pPr>
              <w:rPr>
                <w:rFonts w:ascii="Century Gothic" w:hAnsi="Century Gothic"/>
                <w:sz w:val="22"/>
                <w:szCs w:val="22"/>
              </w:rPr>
            </w:pPr>
            <w:r>
              <w:rPr>
                <w:rFonts w:ascii="Century Gothic" w:hAnsi="Century Gothic"/>
                <w:sz w:val="22"/>
                <w:szCs w:val="22"/>
              </w:rPr>
              <w:t>Defra</w:t>
            </w:r>
          </w:p>
        </w:tc>
        <w:tc>
          <w:tcPr>
            <w:tcW w:w="5300" w:type="dxa"/>
          </w:tcPr>
          <w:p w14:paraId="549E51AC" w14:textId="77777777" w:rsidR="00B27D6C" w:rsidRDefault="00B27D6C" w:rsidP="00B27D6C">
            <w:pPr>
              <w:rPr>
                <w:rFonts w:ascii="Century Gothic" w:hAnsi="Century Gothic"/>
                <w:b/>
                <w:bCs/>
                <w:sz w:val="22"/>
                <w:szCs w:val="22"/>
              </w:rPr>
            </w:pPr>
            <w:r w:rsidRPr="00B27D6C">
              <w:rPr>
                <w:rFonts w:ascii="Century Gothic" w:hAnsi="Century Gothic"/>
                <w:b/>
                <w:bCs/>
                <w:sz w:val="22"/>
                <w:szCs w:val="22"/>
              </w:rPr>
              <w:t>Palm Oil</w:t>
            </w:r>
            <w:r>
              <w:rPr>
                <w:rFonts w:ascii="Century Gothic" w:hAnsi="Century Gothic"/>
                <w:b/>
                <w:bCs/>
                <w:sz w:val="22"/>
                <w:szCs w:val="22"/>
              </w:rPr>
              <w:t>:</w:t>
            </w:r>
          </w:p>
          <w:p w14:paraId="73D6C803" w14:textId="7AB98A90" w:rsidR="00B27D6C" w:rsidRDefault="00173F88" w:rsidP="00B27D6C">
            <w:pPr>
              <w:rPr>
                <w:rFonts w:ascii="Century Gothic" w:hAnsi="Century Gothic"/>
                <w:bCs/>
                <w:sz w:val="22"/>
                <w:szCs w:val="22"/>
              </w:rPr>
            </w:pPr>
            <w:hyperlink r:id="rId77" w:history="1">
              <w:r w:rsidR="00B27D6C" w:rsidRPr="00B27D6C">
                <w:rPr>
                  <w:rStyle w:val="Hyperlink"/>
                  <w:rFonts w:ascii="Century Gothic" w:hAnsi="Century Gothic"/>
                  <w:bCs/>
                  <w:sz w:val="22"/>
                  <w:szCs w:val="22"/>
                </w:rPr>
                <w:t>226</w:t>
              </w:r>
              <w:r w:rsidR="00B27D6C" w:rsidRPr="00B27D6C">
                <w:rPr>
                  <w:rStyle w:val="Hyperlink"/>
                  <w:rFonts w:ascii="Century Gothic" w:hAnsi="Century Gothic"/>
                  <w:bCs/>
                  <w:sz w:val="22"/>
                  <w:szCs w:val="22"/>
                </w:rPr>
                <w:t>5</w:t>
              </w:r>
              <w:r w:rsidR="00B27D6C" w:rsidRPr="00B27D6C">
                <w:rPr>
                  <w:rStyle w:val="Hyperlink"/>
                  <w:rFonts w:ascii="Century Gothic" w:hAnsi="Century Gothic"/>
                  <w:bCs/>
                  <w:sz w:val="22"/>
                  <w:szCs w:val="22"/>
                </w:rPr>
                <w:t>36</w:t>
              </w:r>
            </w:hyperlink>
          </w:p>
          <w:p w14:paraId="7ADA1F39" w14:textId="77777777" w:rsidR="00B27D6C" w:rsidRDefault="00B27D6C" w:rsidP="00B27D6C">
            <w:pPr>
              <w:rPr>
                <w:rFonts w:ascii="Century Gothic" w:hAnsi="Century Gothic"/>
                <w:bCs/>
                <w:sz w:val="22"/>
                <w:szCs w:val="22"/>
              </w:rPr>
            </w:pPr>
          </w:p>
          <w:p w14:paraId="1CECBF60" w14:textId="30E49C63" w:rsidR="00B27D6C" w:rsidRPr="00B27D6C" w:rsidRDefault="00B27D6C" w:rsidP="00B27D6C">
            <w:pPr>
              <w:rPr>
                <w:rFonts w:ascii="Century Gothic" w:hAnsi="Century Gothic"/>
                <w:b/>
                <w:bCs/>
                <w:sz w:val="22"/>
                <w:szCs w:val="22"/>
              </w:rPr>
            </w:pPr>
            <w:r>
              <w:rPr>
                <w:rFonts w:ascii="Century Gothic" w:hAnsi="Century Gothic"/>
                <w:bCs/>
                <w:sz w:val="22"/>
                <w:szCs w:val="22"/>
              </w:rPr>
              <w:t xml:space="preserve">Questions asked by: </w:t>
            </w:r>
            <w:hyperlink r:id="rId78" w:history="1">
              <w:r w:rsidRPr="00B27D6C">
                <w:rPr>
                  <w:rStyle w:val="Hyperlink"/>
                  <w:rFonts w:ascii="Century Gothic" w:hAnsi="Century Gothic"/>
                  <w:bCs/>
                  <w:sz w:val="22"/>
                  <w:szCs w:val="22"/>
                </w:rPr>
                <w:t>Vern</w:t>
              </w:r>
              <w:r w:rsidRPr="00B27D6C">
                <w:rPr>
                  <w:rStyle w:val="Hyperlink"/>
                  <w:rFonts w:ascii="Century Gothic" w:hAnsi="Century Gothic"/>
                  <w:bCs/>
                  <w:sz w:val="22"/>
                  <w:szCs w:val="22"/>
                </w:rPr>
                <w:t>o</w:t>
              </w:r>
              <w:r w:rsidRPr="00B27D6C">
                <w:rPr>
                  <w:rStyle w:val="Hyperlink"/>
                  <w:rFonts w:ascii="Century Gothic" w:hAnsi="Century Gothic"/>
                  <w:bCs/>
                  <w:sz w:val="22"/>
                  <w:szCs w:val="22"/>
                </w:rPr>
                <w:t xml:space="preserve">n </w:t>
              </w:r>
              <w:proofErr w:type="spellStart"/>
              <w:r w:rsidRPr="00B27D6C">
                <w:rPr>
                  <w:rStyle w:val="Hyperlink"/>
                  <w:rFonts w:ascii="Century Gothic" w:hAnsi="Century Gothic"/>
                  <w:bCs/>
                  <w:sz w:val="22"/>
                  <w:szCs w:val="22"/>
                </w:rPr>
                <w:t>Coaker</w:t>
              </w:r>
              <w:proofErr w:type="spellEnd"/>
            </w:hyperlink>
          </w:p>
          <w:p w14:paraId="6A6EA923" w14:textId="77777777" w:rsidR="00B27D6C" w:rsidRDefault="00B27D6C" w:rsidP="00B27D6C">
            <w:pPr>
              <w:rPr>
                <w:rFonts w:ascii="Century Gothic" w:hAnsi="Century Gothic"/>
                <w:sz w:val="22"/>
                <w:szCs w:val="22"/>
              </w:rPr>
            </w:pPr>
            <w:r w:rsidRPr="00B27D6C">
              <w:rPr>
                <w:rFonts w:ascii="Century Gothic" w:hAnsi="Century Gothic"/>
                <w:sz w:val="22"/>
                <w:szCs w:val="22"/>
              </w:rPr>
              <w:t>To ask the Secretary of State for Environment, Food and Rural Affairs, what steps the Government is taking to reduce domestic demand for palm oil in the biofuel and food industries; and if he will make a statement.</w:t>
            </w:r>
          </w:p>
          <w:p w14:paraId="7B5F7D15" w14:textId="77777777" w:rsidR="00B27D6C" w:rsidRDefault="00B27D6C" w:rsidP="00B27D6C">
            <w:pPr>
              <w:rPr>
                <w:rFonts w:ascii="Century Gothic" w:hAnsi="Century Gothic"/>
                <w:sz w:val="22"/>
                <w:szCs w:val="22"/>
              </w:rPr>
            </w:pPr>
          </w:p>
          <w:p w14:paraId="04EFEC91" w14:textId="01AD408A" w:rsidR="00B27D6C" w:rsidRDefault="00B27D6C" w:rsidP="00B27D6C">
            <w:pPr>
              <w:rPr>
                <w:rFonts w:ascii="Century Gothic" w:hAnsi="Century Gothic"/>
                <w:sz w:val="22"/>
                <w:szCs w:val="22"/>
              </w:rPr>
            </w:pPr>
            <w:r>
              <w:rPr>
                <w:rFonts w:ascii="Century Gothic" w:hAnsi="Century Gothic"/>
                <w:sz w:val="22"/>
                <w:szCs w:val="22"/>
              </w:rPr>
              <w:t xml:space="preserve">Answered by: </w:t>
            </w:r>
            <w:hyperlink r:id="rId79" w:history="1">
              <w:r w:rsidRPr="00B27D6C">
                <w:rPr>
                  <w:rStyle w:val="Hyperlink"/>
                  <w:rFonts w:ascii="Century Gothic" w:hAnsi="Century Gothic"/>
                  <w:sz w:val="22"/>
                  <w:szCs w:val="22"/>
                </w:rPr>
                <w:t xml:space="preserve">Dr Thérèse </w:t>
              </w:r>
              <w:r w:rsidRPr="00B27D6C">
                <w:rPr>
                  <w:rStyle w:val="Hyperlink"/>
                  <w:rFonts w:ascii="Century Gothic" w:hAnsi="Century Gothic"/>
                  <w:sz w:val="22"/>
                  <w:szCs w:val="22"/>
                </w:rPr>
                <w:t>C</w:t>
              </w:r>
              <w:r w:rsidRPr="00B27D6C">
                <w:rPr>
                  <w:rStyle w:val="Hyperlink"/>
                  <w:rFonts w:ascii="Century Gothic" w:hAnsi="Century Gothic"/>
                  <w:sz w:val="22"/>
                  <w:szCs w:val="22"/>
                </w:rPr>
                <w:t>offey</w:t>
              </w:r>
            </w:hyperlink>
          </w:p>
          <w:p w14:paraId="4173FE97" w14:textId="77777777" w:rsidR="006C31D6" w:rsidRDefault="00B27D6C" w:rsidP="00B27D6C">
            <w:pPr>
              <w:rPr>
                <w:rFonts w:ascii="Century Gothic" w:hAnsi="Century Gothic"/>
                <w:sz w:val="22"/>
                <w:szCs w:val="22"/>
              </w:rPr>
            </w:pPr>
            <w:r w:rsidRPr="00B27D6C">
              <w:rPr>
                <w:rFonts w:ascii="Century Gothic" w:hAnsi="Century Gothic"/>
                <w:sz w:val="22"/>
                <w:szCs w:val="22"/>
              </w:rPr>
              <w:t xml:space="preserve">The Government’s 25 Year Environment Plan sets out our ambition to support and protect the world’s forests, supporting sustainable agriculture and zero-deforestation supply </w:t>
            </w:r>
          </w:p>
          <w:p w14:paraId="667ED892" w14:textId="19FAB216" w:rsidR="00B27D6C" w:rsidRPr="00B27D6C" w:rsidRDefault="00B27D6C" w:rsidP="00B27D6C">
            <w:pPr>
              <w:rPr>
                <w:rFonts w:ascii="Century Gothic" w:hAnsi="Century Gothic"/>
                <w:sz w:val="22"/>
                <w:szCs w:val="22"/>
              </w:rPr>
            </w:pPr>
            <w:r w:rsidRPr="00B27D6C">
              <w:rPr>
                <w:rFonts w:ascii="Century Gothic" w:hAnsi="Century Gothic"/>
                <w:sz w:val="22"/>
                <w:szCs w:val="22"/>
              </w:rPr>
              <w:t>chains, including for palm oil. The plan led to the establishment of a Global Resource Initiative aimed at reducing deforestation caused by UK demand for commodities, including palm oil.</w:t>
            </w:r>
          </w:p>
          <w:p w14:paraId="3F36D60B" w14:textId="38C31908" w:rsidR="008B4EE6" w:rsidRPr="008B4EE6" w:rsidRDefault="00B27D6C" w:rsidP="00B27D6C">
            <w:pPr>
              <w:rPr>
                <w:rFonts w:ascii="Century Gothic" w:hAnsi="Century Gothic"/>
                <w:sz w:val="22"/>
                <w:szCs w:val="22"/>
              </w:rPr>
            </w:pPr>
            <w:r w:rsidRPr="00B27D6C">
              <w:rPr>
                <w:rFonts w:ascii="Century Gothic" w:hAnsi="Century Gothic"/>
                <w:sz w:val="22"/>
                <w:szCs w:val="22"/>
              </w:rPr>
              <w:t>The Government also helped convene the UK Roundtable on Sustainable Palm Oil and is working with the signatories of the Amsterdam Declaration on increasing the uptake of sustainable palm oil. The latest report from the UK Roundtable on Sustainable Palm Oil indicates that the UK achieved 75% certified sustainable palm oil in 2017.</w:t>
            </w:r>
            <w:r w:rsidR="006C31D6" w:rsidRPr="00B27D6C">
              <w:rPr>
                <w:rFonts w:ascii="Century Gothic" w:hAnsi="Century Gothic"/>
                <w:sz w:val="22"/>
                <w:szCs w:val="22"/>
              </w:rPr>
              <w:t xml:space="preserve"> Biofuels made from palm oil have not been reported for supply under the Renewable Transport Fuel Obligation (RTFO) in the last three years and the use of non-waste oils in biofuel is minimal. The Government has agreed to focus on utilising waste derived biofuels, which generally have higher greenhouse gas savings. The most recent changes to the RTFO, which set out the UK biofuel policy to 2032, include a cap on the contribution of crop based biofuels in the UK, decreasing from 4% in 2020 to 2% in 2032.</w:t>
            </w:r>
          </w:p>
        </w:tc>
      </w:tr>
      <w:tr w:rsidR="006C31D6" w:rsidRPr="008B4EE6" w14:paraId="4D5C18BE" w14:textId="77777777" w:rsidTr="006C31D6">
        <w:trPr>
          <w:trHeight w:val="3754"/>
        </w:trPr>
        <w:tc>
          <w:tcPr>
            <w:tcW w:w="1195" w:type="dxa"/>
          </w:tcPr>
          <w:p w14:paraId="46E264AF" w14:textId="2FA416E2" w:rsidR="006C31D6" w:rsidRDefault="006C31D6" w:rsidP="007A271C">
            <w:pPr>
              <w:rPr>
                <w:rFonts w:ascii="Century Gothic" w:hAnsi="Century Gothic"/>
                <w:sz w:val="22"/>
                <w:szCs w:val="22"/>
              </w:rPr>
            </w:pPr>
            <w:r>
              <w:rPr>
                <w:rFonts w:ascii="Century Gothic" w:hAnsi="Century Gothic"/>
                <w:sz w:val="22"/>
                <w:szCs w:val="22"/>
              </w:rPr>
              <w:lastRenderedPageBreak/>
              <w:t>04/03/19</w:t>
            </w:r>
          </w:p>
        </w:tc>
        <w:tc>
          <w:tcPr>
            <w:tcW w:w="1465" w:type="dxa"/>
          </w:tcPr>
          <w:p w14:paraId="763D5E92" w14:textId="450EA0D0" w:rsidR="006C31D6" w:rsidRDefault="006C31D6" w:rsidP="007A271C">
            <w:pPr>
              <w:rPr>
                <w:rFonts w:ascii="Century Gothic" w:hAnsi="Century Gothic"/>
                <w:sz w:val="22"/>
                <w:szCs w:val="22"/>
              </w:rPr>
            </w:pPr>
            <w:r>
              <w:rPr>
                <w:rFonts w:ascii="Century Gothic" w:hAnsi="Century Gothic"/>
                <w:sz w:val="22"/>
                <w:szCs w:val="22"/>
              </w:rPr>
              <w:t>Written Q&amp;A</w:t>
            </w:r>
          </w:p>
        </w:tc>
        <w:tc>
          <w:tcPr>
            <w:tcW w:w="1512" w:type="dxa"/>
          </w:tcPr>
          <w:p w14:paraId="2B61EE71" w14:textId="5D3C14B1" w:rsidR="006C31D6" w:rsidRDefault="006C31D6" w:rsidP="007A271C">
            <w:pPr>
              <w:rPr>
                <w:rFonts w:ascii="Century Gothic" w:hAnsi="Century Gothic"/>
                <w:sz w:val="22"/>
                <w:szCs w:val="22"/>
              </w:rPr>
            </w:pPr>
            <w:r>
              <w:rPr>
                <w:rFonts w:ascii="Century Gothic" w:hAnsi="Century Gothic"/>
                <w:sz w:val="22"/>
                <w:szCs w:val="22"/>
              </w:rPr>
              <w:t>DEFRA</w:t>
            </w:r>
          </w:p>
        </w:tc>
        <w:tc>
          <w:tcPr>
            <w:tcW w:w="5300" w:type="dxa"/>
          </w:tcPr>
          <w:p w14:paraId="622A7393" w14:textId="383E4FC6" w:rsidR="006C31D6" w:rsidRPr="006C31D6" w:rsidRDefault="006C31D6" w:rsidP="006C31D6">
            <w:pPr>
              <w:rPr>
                <w:rFonts w:ascii="Century Gothic" w:hAnsi="Century Gothic"/>
                <w:sz w:val="22"/>
                <w:szCs w:val="22"/>
              </w:rPr>
            </w:pPr>
            <w:r>
              <w:rPr>
                <w:rFonts w:ascii="Century Gothic" w:hAnsi="Century Gothic"/>
                <w:sz w:val="22"/>
                <w:szCs w:val="22"/>
              </w:rPr>
              <w:t>F</w:t>
            </w:r>
            <w:r w:rsidRPr="006C31D6">
              <w:rPr>
                <w:rFonts w:ascii="Century Gothic" w:hAnsi="Century Gothic"/>
                <w:sz w:val="22"/>
                <w:szCs w:val="22"/>
              </w:rPr>
              <w:t xml:space="preserve">ood: </w:t>
            </w:r>
            <w:proofErr w:type="spellStart"/>
            <w:r w:rsidRPr="006C31D6">
              <w:rPr>
                <w:rFonts w:ascii="Century Gothic" w:hAnsi="Century Gothic"/>
                <w:sz w:val="22"/>
                <w:szCs w:val="22"/>
              </w:rPr>
              <w:t>Packaging:Written</w:t>
            </w:r>
            <w:proofErr w:type="spellEnd"/>
            <w:r w:rsidRPr="006C31D6">
              <w:rPr>
                <w:rFonts w:ascii="Century Gothic" w:hAnsi="Century Gothic"/>
                <w:sz w:val="22"/>
                <w:szCs w:val="22"/>
              </w:rPr>
              <w:t xml:space="preserve"> question - </w:t>
            </w:r>
            <w:hyperlink r:id="rId80" w:history="1">
              <w:r w:rsidRPr="006C31D6">
                <w:rPr>
                  <w:rStyle w:val="Hyperlink"/>
                  <w:rFonts w:ascii="Century Gothic" w:hAnsi="Century Gothic"/>
                  <w:sz w:val="22"/>
                  <w:szCs w:val="22"/>
                </w:rPr>
                <w:t>225</w:t>
              </w:r>
              <w:r w:rsidRPr="006C31D6">
                <w:rPr>
                  <w:rStyle w:val="Hyperlink"/>
                  <w:rFonts w:ascii="Century Gothic" w:hAnsi="Century Gothic"/>
                  <w:sz w:val="22"/>
                  <w:szCs w:val="22"/>
                </w:rPr>
                <w:t>4</w:t>
              </w:r>
              <w:r w:rsidRPr="006C31D6">
                <w:rPr>
                  <w:rStyle w:val="Hyperlink"/>
                  <w:rFonts w:ascii="Century Gothic" w:hAnsi="Century Gothic"/>
                  <w:sz w:val="22"/>
                  <w:szCs w:val="22"/>
                </w:rPr>
                <w:t>69</w:t>
              </w:r>
            </w:hyperlink>
          </w:p>
          <w:p w14:paraId="11A0A64C" w14:textId="634809A6" w:rsidR="006C31D6" w:rsidRPr="006C31D6" w:rsidRDefault="006C31D6" w:rsidP="006C31D6">
            <w:pPr>
              <w:rPr>
                <w:rFonts w:ascii="Century Gothic" w:hAnsi="Century Gothic"/>
                <w:b/>
                <w:bCs/>
                <w:sz w:val="22"/>
                <w:szCs w:val="22"/>
              </w:rPr>
            </w:pPr>
          </w:p>
          <w:p w14:paraId="3D53323B" w14:textId="387E607A" w:rsidR="006C31D6" w:rsidRPr="006C31D6" w:rsidRDefault="006C31D6" w:rsidP="006C31D6">
            <w:pPr>
              <w:rPr>
                <w:rFonts w:ascii="Century Gothic" w:hAnsi="Century Gothic"/>
                <w:sz w:val="22"/>
                <w:szCs w:val="22"/>
              </w:rPr>
            </w:pPr>
            <w:r w:rsidRPr="006C31D6">
              <w:rPr>
                <w:rFonts w:ascii="Century Gothic" w:hAnsi="Century Gothic"/>
                <w:sz w:val="22"/>
                <w:szCs w:val="22"/>
              </w:rPr>
              <w:t>Asked by </w:t>
            </w:r>
            <w:hyperlink r:id="rId81" w:history="1">
              <w:r w:rsidRPr="006C31D6">
                <w:rPr>
                  <w:rStyle w:val="Hyperlink"/>
                  <w:rFonts w:ascii="Century Gothic" w:hAnsi="Century Gothic"/>
                  <w:b/>
                  <w:bCs/>
                  <w:sz w:val="22"/>
                  <w:szCs w:val="22"/>
                </w:rPr>
                <w:t>David Sim</w:t>
              </w:r>
              <w:r w:rsidRPr="006C31D6">
                <w:rPr>
                  <w:rStyle w:val="Hyperlink"/>
                  <w:rFonts w:ascii="Century Gothic" w:hAnsi="Century Gothic"/>
                  <w:b/>
                  <w:bCs/>
                  <w:sz w:val="22"/>
                  <w:szCs w:val="22"/>
                </w:rPr>
                <w:t>p</w:t>
              </w:r>
              <w:r w:rsidRPr="006C31D6">
                <w:rPr>
                  <w:rStyle w:val="Hyperlink"/>
                  <w:rFonts w:ascii="Century Gothic" w:hAnsi="Century Gothic"/>
                  <w:b/>
                  <w:bCs/>
                  <w:sz w:val="22"/>
                  <w:szCs w:val="22"/>
                </w:rPr>
                <w:t>son</w:t>
              </w:r>
            </w:hyperlink>
          </w:p>
          <w:p w14:paraId="3BBAD641" w14:textId="77777777" w:rsidR="006C31D6" w:rsidRPr="006C31D6" w:rsidRDefault="006C31D6" w:rsidP="006C31D6">
            <w:pPr>
              <w:rPr>
                <w:rFonts w:ascii="Century Gothic" w:hAnsi="Century Gothic"/>
                <w:sz w:val="22"/>
                <w:szCs w:val="22"/>
              </w:rPr>
            </w:pPr>
            <w:r w:rsidRPr="006C31D6">
              <w:rPr>
                <w:rFonts w:ascii="Century Gothic" w:hAnsi="Century Gothic"/>
                <w:sz w:val="22"/>
                <w:szCs w:val="22"/>
              </w:rPr>
              <w:t>To ask the Secretary of State for Environment, Food and Rural Affairs, what steps he is taking to encourage food manufacturers to reduce the use of plastic. </w:t>
            </w:r>
          </w:p>
          <w:p w14:paraId="09BA46C5" w14:textId="63FB0613" w:rsidR="006C31D6" w:rsidRPr="006C31D6" w:rsidRDefault="006C31D6" w:rsidP="006C31D6">
            <w:pPr>
              <w:rPr>
                <w:rFonts w:ascii="Century Gothic" w:hAnsi="Century Gothic"/>
                <w:b/>
                <w:bCs/>
                <w:sz w:val="22"/>
                <w:szCs w:val="22"/>
              </w:rPr>
            </w:pPr>
          </w:p>
          <w:p w14:paraId="4A39AE29" w14:textId="77777777" w:rsidR="006C31D6" w:rsidRPr="006C31D6" w:rsidRDefault="006C31D6" w:rsidP="006C31D6">
            <w:pPr>
              <w:rPr>
                <w:rFonts w:ascii="Century Gothic" w:hAnsi="Century Gothic"/>
                <w:sz w:val="22"/>
                <w:szCs w:val="22"/>
              </w:rPr>
            </w:pPr>
            <w:r w:rsidRPr="006C31D6">
              <w:rPr>
                <w:rFonts w:ascii="Century Gothic" w:hAnsi="Century Gothic"/>
                <w:sz w:val="22"/>
                <w:szCs w:val="22"/>
              </w:rPr>
              <w:t>Answered by: </w:t>
            </w:r>
            <w:hyperlink r:id="rId82" w:history="1">
              <w:r w:rsidRPr="006C31D6">
                <w:rPr>
                  <w:rStyle w:val="Hyperlink"/>
                  <w:rFonts w:ascii="Century Gothic" w:hAnsi="Century Gothic"/>
                  <w:b/>
                  <w:bCs/>
                  <w:sz w:val="22"/>
                  <w:szCs w:val="22"/>
                </w:rPr>
                <w:t>Dr Thérès</w:t>
              </w:r>
              <w:r w:rsidRPr="006C31D6">
                <w:rPr>
                  <w:rStyle w:val="Hyperlink"/>
                  <w:rFonts w:ascii="Century Gothic" w:hAnsi="Century Gothic"/>
                  <w:b/>
                  <w:bCs/>
                  <w:sz w:val="22"/>
                  <w:szCs w:val="22"/>
                </w:rPr>
                <w:t>e</w:t>
              </w:r>
              <w:r w:rsidRPr="006C31D6">
                <w:rPr>
                  <w:rStyle w:val="Hyperlink"/>
                  <w:rFonts w:ascii="Century Gothic" w:hAnsi="Century Gothic"/>
                  <w:b/>
                  <w:bCs/>
                  <w:sz w:val="22"/>
                  <w:szCs w:val="22"/>
                </w:rPr>
                <w:t xml:space="preserve"> Coffey</w:t>
              </w:r>
            </w:hyperlink>
          </w:p>
          <w:p w14:paraId="71C21F1F" w14:textId="77777777" w:rsidR="006C31D6" w:rsidRPr="006C31D6" w:rsidRDefault="006C31D6" w:rsidP="006C31D6">
            <w:pPr>
              <w:rPr>
                <w:rFonts w:ascii="Century Gothic" w:hAnsi="Century Gothic"/>
                <w:sz w:val="22"/>
                <w:szCs w:val="22"/>
              </w:rPr>
            </w:pPr>
            <w:r w:rsidRPr="006C31D6">
              <w:rPr>
                <w:rFonts w:ascii="Century Gothic" w:hAnsi="Century Gothic"/>
                <w:sz w:val="22"/>
                <w:szCs w:val="22"/>
              </w:rPr>
              <w:t>The Resources and Waste Strategy sets out the Government’s ambition to maximise the value we get from resources and to minimise waste. We are committed to being the first generation to leave the environment in a better state than we found it, and to eliminating avoidable plastic waste over the lifetime of the 25 Year Environment Plan.</w:t>
            </w:r>
          </w:p>
          <w:p w14:paraId="3F30DA14" w14:textId="77777777" w:rsidR="006C31D6" w:rsidRPr="006C31D6" w:rsidRDefault="006C31D6" w:rsidP="006C31D6">
            <w:pPr>
              <w:rPr>
                <w:rFonts w:ascii="Century Gothic" w:hAnsi="Century Gothic"/>
                <w:sz w:val="22"/>
                <w:szCs w:val="22"/>
              </w:rPr>
            </w:pPr>
            <w:r w:rsidRPr="006C31D6">
              <w:rPr>
                <w:rFonts w:ascii="Century Gothic" w:hAnsi="Century Gothic"/>
                <w:sz w:val="22"/>
                <w:szCs w:val="22"/>
              </w:rPr>
              <w:t>The Government is currently consulting on reforming existing packaging waste regulations to financially incentivise packaging producers, including those who package food products, to take greater responsibility for the environmental impacts of their products. Our plans for Extended Producer Responsibility include requiring producers to pay the full cost of recycling and disposing of their packaging waste and making producers pay more if their products are not easily recyclable. Current packaging waste regulations operate on a UK-wide basis. The benefits of continuing with a UK-wide approach are recognised and our consultation on reforming the regulations is being undertaken jointly by the UK, Scottish and Welsh Governments. As the Northern Ireland Assembly is not sitting, the UK Government has agreed to consult on behalf of Northern Ireland.</w:t>
            </w:r>
          </w:p>
          <w:p w14:paraId="502B07CF" w14:textId="77777777" w:rsidR="006C31D6" w:rsidRPr="006C31D6" w:rsidRDefault="006C31D6" w:rsidP="006C31D6">
            <w:pPr>
              <w:rPr>
                <w:rFonts w:ascii="Century Gothic" w:hAnsi="Century Gothic"/>
                <w:sz w:val="22"/>
                <w:szCs w:val="22"/>
              </w:rPr>
            </w:pPr>
            <w:r w:rsidRPr="006C31D6">
              <w:rPr>
                <w:rFonts w:ascii="Century Gothic" w:hAnsi="Century Gothic"/>
                <w:sz w:val="22"/>
                <w:szCs w:val="22"/>
              </w:rPr>
              <w:t xml:space="preserve">Industry is already taking action. Last year, the Waste and Resources Action Programme (WRAP) and the Ellen MacArthur Foundation published their Plastics Pact with support from the Government and more than 80 businesses, including major food manufacturers such as Birds Eye, Quorn, and McCain Foods GB. The Pact brings these organisations together to aim to meet four key ambitions by 2025, including making 100% of plastic packaging reusable, recyclable or compostable. The Government welcomes voluntary initiatives aimed at tackling plastic pollution and will continue to </w:t>
            </w:r>
            <w:r w:rsidRPr="006C31D6">
              <w:rPr>
                <w:rFonts w:ascii="Century Gothic" w:hAnsi="Century Gothic"/>
                <w:sz w:val="22"/>
                <w:szCs w:val="22"/>
              </w:rPr>
              <w:lastRenderedPageBreak/>
              <w:t>seek opportunities to support such work through policy solutions.</w:t>
            </w:r>
          </w:p>
          <w:p w14:paraId="67053200" w14:textId="5EC4E7D1" w:rsidR="006C31D6" w:rsidRPr="00B27D6C" w:rsidRDefault="006C31D6" w:rsidP="006C31D6">
            <w:pPr>
              <w:rPr>
                <w:rFonts w:ascii="Century Gothic" w:hAnsi="Century Gothic"/>
                <w:b/>
                <w:bCs/>
                <w:sz w:val="22"/>
                <w:szCs w:val="22"/>
              </w:rPr>
            </w:pPr>
            <w:r w:rsidRPr="006C31D6">
              <w:rPr>
                <w:rFonts w:ascii="Century Gothic" w:hAnsi="Century Gothic"/>
                <w:sz w:val="22"/>
                <w:szCs w:val="22"/>
              </w:rPr>
              <w:t>Plastic packaging can have a role to play in reducing product damage, increasing shelf life and reducing food waste. However, there are opportunities where offering food loose may help to reduce plastic waste while not impacting on shelf life. The Government is working with retailers and WRAP to encourage their efforts to reduce waste and to explore the introduction of plastic free supermarket initiatives in which fresh food is sold loose, giving consumers more choice. WRAP has published a technical report on the evidence for providing fresh produce loose. This report will inform future published guidance.</w:t>
            </w:r>
          </w:p>
        </w:tc>
      </w:tr>
      <w:tr w:rsidR="006C31D6" w:rsidRPr="008B4EE6" w14:paraId="40CA8687" w14:textId="77777777" w:rsidTr="006C31D6">
        <w:trPr>
          <w:trHeight w:val="742"/>
        </w:trPr>
        <w:tc>
          <w:tcPr>
            <w:tcW w:w="1195" w:type="dxa"/>
          </w:tcPr>
          <w:p w14:paraId="0E9D2639" w14:textId="42FE1484" w:rsidR="006C31D6" w:rsidRDefault="006C31D6" w:rsidP="007A271C">
            <w:pPr>
              <w:rPr>
                <w:rFonts w:ascii="Century Gothic" w:hAnsi="Century Gothic"/>
                <w:sz w:val="22"/>
                <w:szCs w:val="22"/>
              </w:rPr>
            </w:pPr>
            <w:r>
              <w:rPr>
                <w:rFonts w:ascii="Century Gothic" w:hAnsi="Century Gothic"/>
                <w:sz w:val="22"/>
                <w:szCs w:val="22"/>
              </w:rPr>
              <w:lastRenderedPageBreak/>
              <w:t>01/03/19</w:t>
            </w:r>
          </w:p>
        </w:tc>
        <w:tc>
          <w:tcPr>
            <w:tcW w:w="1465" w:type="dxa"/>
          </w:tcPr>
          <w:p w14:paraId="3DD0201D" w14:textId="37876759" w:rsidR="006C31D6" w:rsidRDefault="006C31D6" w:rsidP="007A271C">
            <w:pPr>
              <w:rPr>
                <w:rFonts w:ascii="Century Gothic" w:hAnsi="Century Gothic"/>
                <w:sz w:val="22"/>
                <w:szCs w:val="22"/>
              </w:rPr>
            </w:pPr>
            <w:r>
              <w:rPr>
                <w:rFonts w:ascii="Century Gothic" w:hAnsi="Century Gothic"/>
                <w:sz w:val="22"/>
                <w:szCs w:val="22"/>
              </w:rPr>
              <w:t>Papers</w:t>
            </w:r>
          </w:p>
        </w:tc>
        <w:tc>
          <w:tcPr>
            <w:tcW w:w="1512" w:type="dxa"/>
          </w:tcPr>
          <w:p w14:paraId="746CD658" w14:textId="4087FCC1" w:rsidR="006C31D6" w:rsidRDefault="006C31D6" w:rsidP="007A271C">
            <w:pPr>
              <w:rPr>
                <w:rFonts w:ascii="Century Gothic" w:hAnsi="Century Gothic"/>
                <w:sz w:val="22"/>
                <w:szCs w:val="22"/>
              </w:rPr>
            </w:pPr>
            <w:proofErr w:type="spellStart"/>
            <w:r>
              <w:rPr>
                <w:rFonts w:ascii="Century Gothic" w:hAnsi="Century Gothic"/>
                <w:sz w:val="22"/>
                <w:szCs w:val="22"/>
              </w:rPr>
              <w:t>HoC</w:t>
            </w:r>
            <w:proofErr w:type="spellEnd"/>
          </w:p>
        </w:tc>
        <w:tc>
          <w:tcPr>
            <w:tcW w:w="5300" w:type="dxa"/>
          </w:tcPr>
          <w:p w14:paraId="480031BE" w14:textId="0FA75742" w:rsidR="006C31D6" w:rsidRPr="006C31D6" w:rsidRDefault="006C31D6" w:rsidP="006C31D6">
            <w:pPr>
              <w:rPr>
                <w:rFonts w:ascii="Century Gothic" w:hAnsi="Century Gothic"/>
                <w:sz w:val="22"/>
                <w:szCs w:val="22"/>
              </w:rPr>
            </w:pPr>
            <w:r w:rsidRPr="006C31D6">
              <w:rPr>
                <w:rFonts w:ascii="Century Gothic" w:hAnsi="Century Gothic"/>
                <w:sz w:val="22"/>
                <w:szCs w:val="22"/>
              </w:rPr>
              <w:t>The Fisheries Bill 2017-19</w:t>
            </w:r>
            <w:r>
              <w:rPr>
                <w:rFonts w:ascii="Century Gothic" w:hAnsi="Century Gothic"/>
                <w:sz w:val="22"/>
                <w:szCs w:val="22"/>
              </w:rPr>
              <w:t xml:space="preserve">. </w:t>
            </w:r>
            <w:r w:rsidRPr="006C31D6">
              <w:rPr>
                <w:rFonts w:ascii="Century Gothic" w:hAnsi="Century Gothic"/>
                <w:sz w:val="22"/>
                <w:szCs w:val="22"/>
              </w:rPr>
              <w:t xml:space="preserve">The report can be accessed here:  </w:t>
            </w:r>
            <w:hyperlink r:id="rId83" w:history="1">
              <w:r w:rsidRPr="00886F20">
                <w:rPr>
                  <w:rStyle w:val="Hyperlink"/>
                  <w:rFonts w:ascii="Century Gothic" w:hAnsi="Century Gothic"/>
                  <w:sz w:val="22"/>
                  <w:szCs w:val="22"/>
                </w:rPr>
                <w:t>https://</w:t>
              </w:r>
              <w:r w:rsidRPr="00886F20">
                <w:rPr>
                  <w:rStyle w:val="Hyperlink"/>
                  <w:rFonts w:ascii="Century Gothic" w:hAnsi="Century Gothic"/>
                  <w:sz w:val="22"/>
                  <w:szCs w:val="22"/>
                </w:rPr>
                <w:t>b</w:t>
              </w:r>
              <w:r w:rsidRPr="00886F20">
                <w:rPr>
                  <w:rStyle w:val="Hyperlink"/>
                  <w:rFonts w:ascii="Century Gothic" w:hAnsi="Century Gothic"/>
                  <w:sz w:val="22"/>
                  <w:szCs w:val="22"/>
                </w:rPr>
                <w:t>i</w:t>
              </w:r>
              <w:r w:rsidRPr="00886F20">
                <w:rPr>
                  <w:rStyle w:val="Hyperlink"/>
                  <w:rFonts w:ascii="Century Gothic" w:hAnsi="Century Gothic"/>
                  <w:sz w:val="22"/>
                  <w:szCs w:val="22"/>
                </w:rPr>
                <w:t>t</w:t>
              </w:r>
              <w:r w:rsidRPr="00886F20">
                <w:rPr>
                  <w:rStyle w:val="Hyperlink"/>
                  <w:rFonts w:ascii="Century Gothic" w:hAnsi="Century Gothic"/>
                  <w:sz w:val="22"/>
                  <w:szCs w:val="22"/>
                </w:rPr>
                <w:t>.ly/2OQ5Hy0</w:t>
              </w:r>
            </w:hyperlink>
            <w:r>
              <w:rPr>
                <w:rFonts w:ascii="Century Gothic" w:hAnsi="Century Gothic"/>
                <w:sz w:val="22"/>
                <w:szCs w:val="22"/>
              </w:rPr>
              <w:t xml:space="preserve"> </w:t>
            </w:r>
          </w:p>
          <w:p w14:paraId="4A811AD8" w14:textId="77777777" w:rsidR="006C31D6" w:rsidRPr="006C31D6" w:rsidRDefault="006C31D6" w:rsidP="006C31D6">
            <w:pPr>
              <w:rPr>
                <w:rFonts w:ascii="Century Gothic" w:hAnsi="Century Gothic"/>
                <w:sz w:val="22"/>
                <w:szCs w:val="22"/>
              </w:rPr>
            </w:pPr>
          </w:p>
          <w:p w14:paraId="0E67D7B2" w14:textId="77777777" w:rsidR="006C31D6" w:rsidRPr="00B27D6C" w:rsidRDefault="006C31D6" w:rsidP="007A271C">
            <w:pPr>
              <w:rPr>
                <w:rFonts w:ascii="Century Gothic" w:hAnsi="Century Gothic"/>
                <w:sz w:val="22"/>
                <w:szCs w:val="22"/>
              </w:rPr>
            </w:pPr>
          </w:p>
        </w:tc>
      </w:tr>
      <w:tr w:rsidR="006C31D6" w:rsidRPr="008B4EE6" w14:paraId="6BE4B70C" w14:textId="77777777" w:rsidTr="006C31D6">
        <w:trPr>
          <w:trHeight w:val="231"/>
        </w:trPr>
        <w:tc>
          <w:tcPr>
            <w:tcW w:w="1195" w:type="dxa"/>
          </w:tcPr>
          <w:p w14:paraId="54740676" w14:textId="21CB4809" w:rsidR="006C31D6" w:rsidRDefault="006C31D6" w:rsidP="007A271C">
            <w:pPr>
              <w:rPr>
                <w:rFonts w:ascii="Century Gothic" w:hAnsi="Century Gothic"/>
                <w:sz w:val="22"/>
                <w:szCs w:val="22"/>
              </w:rPr>
            </w:pPr>
            <w:r>
              <w:rPr>
                <w:rFonts w:ascii="Century Gothic" w:hAnsi="Century Gothic"/>
                <w:sz w:val="22"/>
                <w:szCs w:val="22"/>
              </w:rPr>
              <w:t>12/03/19</w:t>
            </w:r>
          </w:p>
        </w:tc>
        <w:tc>
          <w:tcPr>
            <w:tcW w:w="1465" w:type="dxa"/>
          </w:tcPr>
          <w:p w14:paraId="0228AEEB" w14:textId="0E973892" w:rsidR="006C31D6" w:rsidRDefault="006C31D6" w:rsidP="007A271C">
            <w:pPr>
              <w:rPr>
                <w:rFonts w:ascii="Century Gothic" w:hAnsi="Century Gothic"/>
                <w:sz w:val="22"/>
                <w:szCs w:val="22"/>
              </w:rPr>
            </w:pPr>
            <w:r>
              <w:rPr>
                <w:rFonts w:ascii="Century Gothic" w:hAnsi="Century Gothic"/>
                <w:sz w:val="22"/>
                <w:szCs w:val="22"/>
              </w:rPr>
              <w:t>Press Release</w:t>
            </w:r>
          </w:p>
        </w:tc>
        <w:tc>
          <w:tcPr>
            <w:tcW w:w="1512" w:type="dxa"/>
          </w:tcPr>
          <w:p w14:paraId="6DCB1CE0" w14:textId="5A61EE76" w:rsidR="006C31D6" w:rsidRDefault="006C31D6" w:rsidP="007A271C">
            <w:pPr>
              <w:rPr>
                <w:rFonts w:ascii="Century Gothic" w:hAnsi="Century Gothic"/>
                <w:sz w:val="22"/>
                <w:szCs w:val="22"/>
              </w:rPr>
            </w:pPr>
            <w:r>
              <w:rPr>
                <w:rFonts w:ascii="Century Gothic" w:hAnsi="Century Gothic"/>
                <w:sz w:val="22"/>
                <w:szCs w:val="22"/>
              </w:rPr>
              <w:t>DEFRA</w:t>
            </w:r>
          </w:p>
        </w:tc>
        <w:tc>
          <w:tcPr>
            <w:tcW w:w="5300" w:type="dxa"/>
          </w:tcPr>
          <w:p w14:paraId="1CB1EFCD" w14:textId="213F5F86" w:rsidR="006C31D6" w:rsidRPr="006C31D6" w:rsidRDefault="006C31D6" w:rsidP="006C31D6">
            <w:pPr>
              <w:rPr>
                <w:rFonts w:ascii="Century Gothic" w:hAnsi="Century Gothic"/>
                <w:sz w:val="22"/>
                <w:szCs w:val="22"/>
              </w:rPr>
            </w:pPr>
            <w:r w:rsidRPr="006C31D6">
              <w:rPr>
                <w:rFonts w:ascii="Century Gothic" w:hAnsi="Century Gothic"/>
                <w:sz w:val="22"/>
                <w:szCs w:val="22"/>
              </w:rPr>
              <w:t>Tony Juniper CBE appointed as Natural England chair</w:t>
            </w:r>
            <w:r>
              <w:rPr>
                <w:rFonts w:ascii="Century Gothic" w:hAnsi="Century Gothic"/>
                <w:sz w:val="22"/>
                <w:szCs w:val="22"/>
              </w:rPr>
              <w:t xml:space="preserve">. </w:t>
            </w:r>
            <w:hyperlink r:id="rId84" w:history="1">
              <w:r w:rsidRPr="006C31D6">
                <w:rPr>
                  <w:rStyle w:val="Hyperlink"/>
                  <w:rFonts w:ascii="Century Gothic" w:hAnsi="Century Gothic"/>
                  <w:sz w:val="22"/>
                  <w:szCs w:val="22"/>
                </w:rPr>
                <w:t>Re</w:t>
              </w:r>
              <w:r w:rsidRPr="006C31D6">
                <w:rPr>
                  <w:rStyle w:val="Hyperlink"/>
                  <w:rFonts w:ascii="Century Gothic" w:hAnsi="Century Gothic"/>
                  <w:sz w:val="22"/>
                  <w:szCs w:val="22"/>
                </w:rPr>
                <w:t>a</w:t>
              </w:r>
              <w:r w:rsidRPr="006C31D6">
                <w:rPr>
                  <w:rStyle w:val="Hyperlink"/>
                  <w:rFonts w:ascii="Century Gothic" w:hAnsi="Century Gothic"/>
                  <w:sz w:val="22"/>
                  <w:szCs w:val="22"/>
                </w:rPr>
                <w:t>d here</w:t>
              </w:r>
            </w:hyperlink>
          </w:p>
          <w:p w14:paraId="71493A26" w14:textId="77777777" w:rsidR="006C31D6" w:rsidRPr="006C31D6" w:rsidRDefault="006C31D6" w:rsidP="006C31D6">
            <w:pPr>
              <w:rPr>
                <w:rFonts w:ascii="Century Gothic" w:hAnsi="Century Gothic"/>
                <w:sz w:val="22"/>
                <w:szCs w:val="22"/>
              </w:rPr>
            </w:pPr>
          </w:p>
          <w:p w14:paraId="241F9D5D" w14:textId="77777777" w:rsidR="006C31D6" w:rsidRPr="00B27D6C" w:rsidRDefault="006C31D6" w:rsidP="007A271C">
            <w:pPr>
              <w:rPr>
                <w:rFonts w:ascii="Century Gothic" w:hAnsi="Century Gothic"/>
                <w:sz w:val="22"/>
                <w:szCs w:val="22"/>
              </w:rPr>
            </w:pPr>
          </w:p>
        </w:tc>
      </w:tr>
      <w:tr w:rsidR="006C31D6" w:rsidRPr="008B4EE6" w14:paraId="51DB13EF" w14:textId="77777777" w:rsidTr="006C31D6">
        <w:trPr>
          <w:trHeight w:val="291"/>
        </w:trPr>
        <w:tc>
          <w:tcPr>
            <w:tcW w:w="1195" w:type="dxa"/>
          </w:tcPr>
          <w:p w14:paraId="7C21798F" w14:textId="17404C35" w:rsidR="006C31D6" w:rsidRDefault="006C31D6" w:rsidP="007A271C">
            <w:pPr>
              <w:rPr>
                <w:rFonts w:ascii="Century Gothic" w:hAnsi="Century Gothic"/>
                <w:sz w:val="22"/>
                <w:szCs w:val="22"/>
              </w:rPr>
            </w:pPr>
            <w:r>
              <w:rPr>
                <w:rFonts w:ascii="Century Gothic" w:hAnsi="Century Gothic"/>
                <w:sz w:val="22"/>
                <w:szCs w:val="22"/>
              </w:rPr>
              <w:t>20/03/19</w:t>
            </w:r>
          </w:p>
        </w:tc>
        <w:tc>
          <w:tcPr>
            <w:tcW w:w="1465" w:type="dxa"/>
          </w:tcPr>
          <w:p w14:paraId="2B41578A" w14:textId="054A5639" w:rsidR="006C31D6" w:rsidRDefault="006C31D6" w:rsidP="007A271C">
            <w:pPr>
              <w:rPr>
                <w:rFonts w:ascii="Century Gothic" w:hAnsi="Century Gothic"/>
                <w:sz w:val="22"/>
                <w:szCs w:val="22"/>
              </w:rPr>
            </w:pPr>
            <w:r>
              <w:rPr>
                <w:rFonts w:ascii="Century Gothic" w:hAnsi="Century Gothic"/>
                <w:sz w:val="22"/>
                <w:szCs w:val="22"/>
              </w:rPr>
              <w:t>Committee Summary</w:t>
            </w:r>
          </w:p>
        </w:tc>
        <w:tc>
          <w:tcPr>
            <w:tcW w:w="1512" w:type="dxa"/>
          </w:tcPr>
          <w:p w14:paraId="04C814E4" w14:textId="0FDA89AC" w:rsidR="006C31D6" w:rsidRDefault="006C31D6" w:rsidP="007A271C">
            <w:pPr>
              <w:rPr>
                <w:rFonts w:ascii="Century Gothic" w:hAnsi="Century Gothic"/>
                <w:sz w:val="22"/>
                <w:szCs w:val="22"/>
              </w:rPr>
            </w:pPr>
            <w:r>
              <w:rPr>
                <w:rFonts w:ascii="Century Gothic" w:hAnsi="Century Gothic"/>
                <w:sz w:val="22"/>
                <w:szCs w:val="22"/>
              </w:rPr>
              <w:t>EAC</w:t>
            </w:r>
          </w:p>
        </w:tc>
        <w:tc>
          <w:tcPr>
            <w:tcW w:w="5300" w:type="dxa"/>
          </w:tcPr>
          <w:p w14:paraId="0AD61472" w14:textId="40A50D7A" w:rsidR="006C31D6" w:rsidRPr="00B27D6C" w:rsidRDefault="00DF31A1" w:rsidP="007A271C">
            <w:pPr>
              <w:rPr>
                <w:rFonts w:ascii="Century Gothic" w:hAnsi="Century Gothic"/>
                <w:sz w:val="22"/>
                <w:szCs w:val="22"/>
              </w:rPr>
            </w:pPr>
            <w:r w:rsidRPr="00DF31A1">
              <w:rPr>
                <w:rFonts w:ascii="Century Gothic" w:hAnsi="Century Gothic"/>
                <w:sz w:val="22"/>
                <w:szCs w:val="22"/>
              </w:rPr>
              <w:t>Evidence Session: Draft Environment (Principles and Governance) Bill</w:t>
            </w:r>
            <w:r>
              <w:rPr>
                <w:rFonts w:ascii="Century Gothic" w:hAnsi="Century Gothic"/>
                <w:sz w:val="22"/>
                <w:szCs w:val="22"/>
              </w:rPr>
              <w:t xml:space="preserve">. </w:t>
            </w:r>
            <w:hyperlink r:id="rId85" w:history="1">
              <w:r w:rsidRPr="00DF31A1">
                <w:rPr>
                  <w:rStyle w:val="Hyperlink"/>
                  <w:rFonts w:ascii="Century Gothic" w:hAnsi="Century Gothic"/>
                  <w:sz w:val="22"/>
                  <w:szCs w:val="22"/>
                </w:rPr>
                <w:t>Rea</w:t>
              </w:r>
              <w:r w:rsidRPr="00DF31A1">
                <w:rPr>
                  <w:rStyle w:val="Hyperlink"/>
                  <w:rFonts w:ascii="Century Gothic" w:hAnsi="Century Gothic"/>
                  <w:sz w:val="22"/>
                  <w:szCs w:val="22"/>
                </w:rPr>
                <w:t>d</w:t>
              </w:r>
              <w:r w:rsidRPr="00DF31A1">
                <w:rPr>
                  <w:rStyle w:val="Hyperlink"/>
                  <w:rFonts w:ascii="Century Gothic" w:hAnsi="Century Gothic"/>
                  <w:sz w:val="22"/>
                  <w:szCs w:val="22"/>
                </w:rPr>
                <w:t xml:space="preserve"> here.</w:t>
              </w:r>
            </w:hyperlink>
            <w:r>
              <w:rPr>
                <w:rFonts w:ascii="Century Gothic" w:hAnsi="Century Gothic"/>
                <w:sz w:val="22"/>
                <w:szCs w:val="22"/>
              </w:rPr>
              <w:t xml:space="preserve"> </w:t>
            </w:r>
          </w:p>
        </w:tc>
      </w:tr>
    </w:tbl>
    <w:p w14:paraId="52A52710" w14:textId="77777777" w:rsidR="008B4EE6" w:rsidRPr="008B4EE6" w:rsidRDefault="008B4EE6" w:rsidP="008B4EE6">
      <w:pPr>
        <w:rPr>
          <w:rFonts w:ascii="Century Gothic" w:hAnsi="Century Gothic"/>
          <w:b/>
          <w:color w:val="365F91" w:themeColor="accent1" w:themeShade="BF"/>
          <w:sz w:val="22"/>
          <w:szCs w:val="22"/>
        </w:rPr>
      </w:pPr>
    </w:p>
    <w:p w14:paraId="24D868DB"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Environment – Waste</w:t>
      </w:r>
    </w:p>
    <w:p w14:paraId="1D3B5D72" w14:textId="77777777" w:rsidR="008B4EE6" w:rsidRPr="008B4EE6" w:rsidRDefault="008B4EE6" w:rsidP="008B4EE6">
      <w:pPr>
        <w:rPr>
          <w:rFonts w:ascii="Century Gothic" w:hAnsi="Century Gothic"/>
          <w:sz w:val="22"/>
          <w:szCs w:val="22"/>
        </w:rPr>
      </w:pPr>
    </w:p>
    <w:tbl>
      <w:tblPr>
        <w:tblStyle w:val="TableGrid"/>
        <w:tblW w:w="5000" w:type="pct"/>
        <w:tblLayout w:type="fixed"/>
        <w:tblLook w:val="04A0" w:firstRow="1" w:lastRow="0" w:firstColumn="1" w:lastColumn="0" w:noHBand="0" w:noVBand="1"/>
      </w:tblPr>
      <w:tblGrid>
        <w:gridCol w:w="1212"/>
        <w:gridCol w:w="1106"/>
        <w:gridCol w:w="1798"/>
        <w:gridCol w:w="4894"/>
      </w:tblGrid>
      <w:tr w:rsidR="008B4EE6" w:rsidRPr="008B4EE6" w14:paraId="0E6E1F00" w14:textId="77777777" w:rsidTr="00E66502">
        <w:tc>
          <w:tcPr>
            <w:tcW w:w="672" w:type="pct"/>
            <w:shd w:val="clear" w:color="auto" w:fill="365F91" w:themeFill="accent1" w:themeFillShade="BF"/>
          </w:tcPr>
          <w:p w14:paraId="097CA79F"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614" w:type="pct"/>
            <w:shd w:val="clear" w:color="auto" w:fill="365F91" w:themeFill="accent1" w:themeFillShade="BF"/>
          </w:tcPr>
          <w:p w14:paraId="0E374400"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998" w:type="pct"/>
            <w:shd w:val="clear" w:color="auto" w:fill="365F91" w:themeFill="accent1" w:themeFillShade="BF"/>
          </w:tcPr>
          <w:p w14:paraId="7938612E"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2716" w:type="pct"/>
            <w:shd w:val="clear" w:color="auto" w:fill="365F91" w:themeFill="accent1" w:themeFillShade="BF"/>
          </w:tcPr>
          <w:p w14:paraId="02F50FDC"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5EAB46EF" w14:textId="77777777" w:rsidTr="00E66502">
        <w:trPr>
          <w:trHeight w:val="263"/>
        </w:trPr>
        <w:tc>
          <w:tcPr>
            <w:tcW w:w="672" w:type="pct"/>
          </w:tcPr>
          <w:p w14:paraId="31A7FFB2" w14:textId="65B67655" w:rsidR="008B4EE6" w:rsidRPr="008B4EE6" w:rsidRDefault="00102763" w:rsidP="007A271C">
            <w:pPr>
              <w:rPr>
                <w:rFonts w:ascii="Century Gothic" w:hAnsi="Century Gothic"/>
                <w:sz w:val="22"/>
                <w:szCs w:val="22"/>
              </w:rPr>
            </w:pPr>
            <w:r>
              <w:rPr>
                <w:rFonts w:ascii="Century Gothic" w:hAnsi="Century Gothic"/>
                <w:sz w:val="22"/>
                <w:szCs w:val="22"/>
              </w:rPr>
              <w:t>18/03/19</w:t>
            </w:r>
          </w:p>
        </w:tc>
        <w:tc>
          <w:tcPr>
            <w:tcW w:w="614" w:type="pct"/>
          </w:tcPr>
          <w:p w14:paraId="15091F17" w14:textId="2783B8FF" w:rsidR="008B4EE6" w:rsidRPr="008B4EE6" w:rsidRDefault="00102763" w:rsidP="007A271C">
            <w:pPr>
              <w:rPr>
                <w:rFonts w:ascii="Century Gothic" w:hAnsi="Century Gothic"/>
                <w:sz w:val="22"/>
                <w:szCs w:val="22"/>
              </w:rPr>
            </w:pPr>
            <w:r>
              <w:rPr>
                <w:rFonts w:ascii="Century Gothic" w:hAnsi="Century Gothic"/>
                <w:sz w:val="22"/>
                <w:szCs w:val="22"/>
              </w:rPr>
              <w:t>Press Release</w:t>
            </w:r>
          </w:p>
        </w:tc>
        <w:tc>
          <w:tcPr>
            <w:tcW w:w="998" w:type="pct"/>
          </w:tcPr>
          <w:p w14:paraId="19FA7D84" w14:textId="035CC411" w:rsidR="008B4EE6" w:rsidRPr="008B4EE6" w:rsidRDefault="00102763" w:rsidP="007A271C">
            <w:pPr>
              <w:rPr>
                <w:rFonts w:ascii="Century Gothic" w:hAnsi="Century Gothic"/>
                <w:sz w:val="22"/>
                <w:szCs w:val="22"/>
              </w:rPr>
            </w:pPr>
            <w:r>
              <w:rPr>
                <w:rFonts w:ascii="Century Gothic" w:hAnsi="Century Gothic"/>
                <w:sz w:val="22"/>
                <w:szCs w:val="22"/>
              </w:rPr>
              <w:t>MHCLG</w:t>
            </w:r>
          </w:p>
        </w:tc>
        <w:tc>
          <w:tcPr>
            <w:tcW w:w="2716" w:type="pct"/>
          </w:tcPr>
          <w:p w14:paraId="39ADE15C" w14:textId="7E9D7E76" w:rsidR="008B4EE6" w:rsidRPr="008B4EE6" w:rsidRDefault="00102763" w:rsidP="007A271C">
            <w:pPr>
              <w:rPr>
                <w:rFonts w:ascii="Century Gothic" w:hAnsi="Century Gothic"/>
                <w:sz w:val="22"/>
                <w:szCs w:val="22"/>
              </w:rPr>
            </w:pPr>
            <w:r w:rsidRPr="00102763">
              <w:rPr>
                <w:rFonts w:ascii="Century Gothic" w:hAnsi="Century Gothic"/>
                <w:b/>
                <w:sz w:val="22"/>
                <w:szCs w:val="22"/>
              </w:rPr>
              <w:t>£9.75 million to clean our high streets</w:t>
            </w:r>
            <w:r>
              <w:rPr>
                <w:rFonts w:ascii="Century Gothic" w:hAnsi="Century Gothic"/>
                <w:sz w:val="22"/>
                <w:szCs w:val="22"/>
              </w:rPr>
              <w:t xml:space="preserve">.  </w:t>
            </w:r>
            <w:r w:rsidRPr="00102763">
              <w:rPr>
                <w:rFonts w:ascii="Century Gothic" w:hAnsi="Century Gothic"/>
                <w:sz w:val="22"/>
                <w:szCs w:val="22"/>
              </w:rPr>
              <w:t>Councils across England will receive an immediate cash boost from a £9.75 million fund to back their efforts in cleaning up high streets and town centres</w:t>
            </w:r>
            <w:r>
              <w:rPr>
                <w:rFonts w:ascii="Century Gothic" w:hAnsi="Century Gothic"/>
                <w:sz w:val="22"/>
                <w:szCs w:val="22"/>
              </w:rPr>
              <w:t xml:space="preserve"> </w:t>
            </w:r>
            <w:hyperlink r:id="rId86" w:history="1">
              <w:r w:rsidRPr="00102763">
                <w:rPr>
                  <w:rStyle w:val="Hyperlink"/>
                  <w:rFonts w:ascii="Century Gothic" w:hAnsi="Century Gothic"/>
                  <w:sz w:val="22"/>
                  <w:szCs w:val="22"/>
                </w:rPr>
                <w:t>Re</w:t>
              </w:r>
              <w:r w:rsidRPr="00102763">
                <w:rPr>
                  <w:rStyle w:val="Hyperlink"/>
                  <w:rFonts w:ascii="Century Gothic" w:hAnsi="Century Gothic"/>
                  <w:sz w:val="22"/>
                  <w:szCs w:val="22"/>
                </w:rPr>
                <w:t>a</w:t>
              </w:r>
              <w:r w:rsidRPr="00102763">
                <w:rPr>
                  <w:rStyle w:val="Hyperlink"/>
                  <w:rFonts w:ascii="Century Gothic" w:hAnsi="Century Gothic"/>
                  <w:sz w:val="22"/>
                  <w:szCs w:val="22"/>
                </w:rPr>
                <w:t>d here.</w:t>
              </w:r>
            </w:hyperlink>
          </w:p>
        </w:tc>
      </w:tr>
    </w:tbl>
    <w:p w14:paraId="4CC98E98" w14:textId="77777777" w:rsidR="008B4EE6" w:rsidRDefault="008B4EE6" w:rsidP="008B4EE6">
      <w:pPr>
        <w:rPr>
          <w:rFonts w:ascii="Century Gothic" w:hAnsi="Century Gothic"/>
          <w:sz w:val="22"/>
          <w:szCs w:val="22"/>
        </w:rPr>
      </w:pPr>
    </w:p>
    <w:p w14:paraId="4D69F030"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Environment – Air Quality</w:t>
      </w:r>
    </w:p>
    <w:p w14:paraId="7430332E" w14:textId="77777777" w:rsidR="008B4EE6" w:rsidRPr="008B4EE6" w:rsidRDefault="008B4EE6" w:rsidP="008B4EE6">
      <w:pPr>
        <w:rPr>
          <w:rFonts w:ascii="Century Gothic" w:hAnsi="Century Gothic"/>
          <w:sz w:val="22"/>
          <w:szCs w:val="22"/>
        </w:rPr>
      </w:pPr>
    </w:p>
    <w:tbl>
      <w:tblPr>
        <w:tblStyle w:val="TableGrid"/>
        <w:tblW w:w="0" w:type="auto"/>
        <w:tblLayout w:type="fixed"/>
        <w:tblLook w:val="04A0" w:firstRow="1" w:lastRow="0" w:firstColumn="1" w:lastColumn="0" w:noHBand="0" w:noVBand="1"/>
      </w:tblPr>
      <w:tblGrid>
        <w:gridCol w:w="1242"/>
        <w:gridCol w:w="1134"/>
        <w:gridCol w:w="1701"/>
        <w:gridCol w:w="5159"/>
      </w:tblGrid>
      <w:tr w:rsidR="008B4EE6" w:rsidRPr="008B4EE6" w14:paraId="1487CA24" w14:textId="77777777" w:rsidTr="00E66502">
        <w:trPr>
          <w:trHeight w:val="323"/>
        </w:trPr>
        <w:tc>
          <w:tcPr>
            <w:tcW w:w="1242" w:type="dxa"/>
            <w:shd w:val="clear" w:color="auto" w:fill="365F91" w:themeFill="accent1" w:themeFillShade="BF"/>
          </w:tcPr>
          <w:p w14:paraId="7828726E"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134" w:type="dxa"/>
            <w:shd w:val="clear" w:color="auto" w:fill="365F91" w:themeFill="accent1" w:themeFillShade="BF"/>
          </w:tcPr>
          <w:p w14:paraId="42BAD694"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701" w:type="dxa"/>
            <w:shd w:val="clear" w:color="auto" w:fill="365F91" w:themeFill="accent1" w:themeFillShade="BF"/>
          </w:tcPr>
          <w:p w14:paraId="14C6C5E8"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5159" w:type="dxa"/>
            <w:shd w:val="clear" w:color="auto" w:fill="365F91" w:themeFill="accent1" w:themeFillShade="BF"/>
          </w:tcPr>
          <w:p w14:paraId="28A31C77"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31F7EBD0" w14:textId="77777777" w:rsidTr="00E66502">
        <w:trPr>
          <w:trHeight w:val="90"/>
        </w:trPr>
        <w:tc>
          <w:tcPr>
            <w:tcW w:w="1242" w:type="dxa"/>
          </w:tcPr>
          <w:p w14:paraId="38627070" w14:textId="48357066" w:rsidR="008B4EE6" w:rsidRPr="008B4EE6" w:rsidRDefault="00E66502" w:rsidP="007A271C">
            <w:pPr>
              <w:rPr>
                <w:rFonts w:ascii="Century Gothic" w:hAnsi="Century Gothic"/>
                <w:sz w:val="22"/>
                <w:szCs w:val="22"/>
              </w:rPr>
            </w:pPr>
            <w:r>
              <w:rPr>
                <w:rFonts w:ascii="Century Gothic" w:hAnsi="Century Gothic"/>
                <w:sz w:val="22"/>
                <w:szCs w:val="22"/>
              </w:rPr>
              <w:t>21/03/19</w:t>
            </w:r>
          </w:p>
        </w:tc>
        <w:tc>
          <w:tcPr>
            <w:tcW w:w="1134" w:type="dxa"/>
          </w:tcPr>
          <w:p w14:paraId="33805CB8" w14:textId="4525D97D" w:rsidR="008B4EE6" w:rsidRPr="008B4EE6" w:rsidRDefault="00E66502" w:rsidP="007A271C">
            <w:pPr>
              <w:rPr>
                <w:rFonts w:ascii="Century Gothic" w:hAnsi="Century Gothic"/>
                <w:sz w:val="22"/>
                <w:szCs w:val="22"/>
              </w:rPr>
            </w:pPr>
            <w:r>
              <w:rPr>
                <w:rFonts w:ascii="Century Gothic" w:hAnsi="Century Gothic"/>
                <w:sz w:val="22"/>
                <w:szCs w:val="22"/>
              </w:rPr>
              <w:t>Press Release</w:t>
            </w:r>
          </w:p>
        </w:tc>
        <w:tc>
          <w:tcPr>
            <w:tcW w:w="1701" w:type="dxa"/>
          </w:tcPr>
          <w:p w14:paraId="5E71C520" w14:textId="4ABC1259" w:rsidR="008B4EE6" w:rsidRPr="008B4EE6" w:rsidRDefault="00E66502" w:rsidP="007A271C">
            <w:pPr>
              <w:rPr>
                <w:rFonts w:ascii="Century Gothic" w:hAnsi="Century Gothic"/>
                <w:sz w:val="22"/>
                <w:szCs w:val="22"/>
              </w:rPr>
            </w:pPr>
            <w:r>
              <w:rPr>
                <w:rFonts w:ascii="Century Gothic" w:hAnsi="Century Gothic"/>
                <w:sz w:val="22"/>
                <w:szCs w:val="22"/>
              </w:rPr>
              <w:t>West Midlands Combined Authority</w:t>
            </w:r>
          </w:p>
        </w:tc>
        <w:tc>
          <w:tcPr>
            <w:tcW w:w="5159" w:type="dxa"/>
          </w:tcPr>
          <w:p w14:paraId="4DA44500" w14:textId="22131F91" w:rsidR="008B4EE6" w:rsidRPr="008B4EE6" w:rsidRDefault="00E66502" w:rsidP="007A271C">
            <w:pPr>
              <w:rPr>
                <w:rFonts w:ascii="Century Gothic" w:hAnsi="Century Gothic"/>
                <w:sz w:val="22"/>
                <w:szCs w:val="22"/>
              </w:rPr>
            </w:pPr>
            <w:r w:rsidRPr="00E66502">
              <w:rPr>
                <w:rFonts w:ascii="Century Gothic" w:hAnsi="Century Gothic"/>
                <w:sz w:val="22"/>
                <w:szCs w:val="22"/>
              </w:rPr>
              <w:t>Government boost of £5.5m for West Midlands Mayor’s drive to clean up bus emissions</w:t>
            </w:r>
            <w:r w:rsidR="00630E0E">
              <w:rPr>
                <w:rFonts w:ascii="Century Gothic" w:hAnsi="Century Gothic"/>
                <w:sz w:val="22"/>
                <w:szCs w:val="22"/>
              </w:rPr>
              <w:t xml:space="preserve">. </w:t>
            </w:r>
            <w:hyperlink r:id="rId87" w:history="1">
              <w:r w:rsidR="00630E0E" w:rsidRPr="00630E0E">
                <w:rPr>
                  <w:rStyle w:val="Hyperlink"/>
                  <w:rFonts w:ascii="Century Gothic" w:hAnsi="Century Gothic"/>
                  <w:sz w:val="22"/>
                  <w:szCs w:val="22"/>
                </w:rPr>
                <w:t>Read her</w:t>
              </w:r>
              <w:r w:rsidR="00630E0E" w:rsidRPr="00630E0E">
                <w:rPr>
                  <w:rStyle w:val="Hyperlink"/>
                  <w:rFonts w:ascii="Century Gothic" w:hAnsi="Century Gothic"/>
                  <w:sz w:val="22"/>
                  <w:szCs w:val="22"/>
                </w:rPr>
                <w:t>e</w:t>
              </w:r>
              <w:r w:rsidR="00630E0E" w:rsidRPr="00630E0E">
                <w:rPr>
                  <w:rStyle w:val="Hyperlink"/>
                  <w:rFonts w:ascii="Century Gothic" w:hAnsi="Century Gothic"/>
                  <w:sz w:val="22"/>
                  <w:szCs w:val="22"/>
                </w:rPr>
                <w:t>.</w:t>
              </w:r>
            </w:hyperlink>
            <w:r w:rsidR="00630E0E">
              <w:rPr>
                <w:rFonts w:ascii="Century Gothic" w:hAnsi="Century Gothic"/>
                <w:sz w:val="22"/>
                <w:szCs w:val="22"/>
              </w:rPr>
              <w:t xml:space="preserve"> </w:t>
            </w:r>
          </w:p>
        </w:tc>
      </w:tr>
      <w:tr w:rsidR="008B4EE6" w:rsidRPr="008B4EE6" w14:paraId="12A9A7D6" w14:textId="77777777" w:rsidTr="00E66502">
        <w:trPr>
          <w:trHeight w:val="90"/>
        </w:trPr>
        <w:tc>
          <w:tcPr>
            <w:tcW w:w="1242" w:type="dxa"/>
          </w:tcPr>
          <w:p w14:paraId="0F1E6A19" w14:textId="52AECC46" w:rsidR="008B4EE6" w:rsidRPr="008B4EE6" w:rsidRDefault="00630E0E" w:rsidP="007A271C">
            <w:pPr>
              <w:rPr>
                <w:rFonts w:ascii="Century Gothic" w:hAnsi="Century Gothic"/>
                <w:sz w:val="22"/>
                <w:szCs w:val="22"/>
              </w:rPr>
            </w:pPr>
            <w:r>
              <w:rPr>
                <w:rFonts w:ascii="Century Gothic" w:hAnsi="Century Gothic"/>
                <w:sz w:val="22"/>
                <w:szCs w:val="22"/>
              </w:rPr>
              <w:t>21/03/19</w:t>
            </w:r>
          </w:p>
        </w:tc>
        <w:tc>
          <w:tcPr>
            <w:tcW w:w="1134" w:type="dxa"/>
          </w:tcPr>
          <w:p w14:paraId="1CD90B43" w14:textId="16DF8807" w:rsidR="008B4EE6" w:rsidRPr="008B4EE6" w:rsidRDefault="00630E0E" w:rsidP="007A271C">
            <w:pPr>
              <w:rPr>
                <w:rFonts w:ascii="Century Gothic" w:hAnsi="Century Gothic"/>
                <w:sz w:val="22"/>
                <w:szCs w:val="22"/>
              </w:rPr>
            </w:pPr>
            <w:r>
              <w:rPr>
                <w:rFonts w:ascii="Century Gothic" w:hAnsi="Century Gothic"/>
                <w:sz w:val="22"/>
                <w:szCs w:val="22"/>
              </w:rPr>
              <w:t>Oral Answers</w:t>
            </w:r>
          </w:p>
        </w:tc>
        <w:tc>
          <w:tcPr>
            <w:tcW w:w="1701" w:type="dxa"/>
          </w:tcPr>
          <w:p w14:paraId="4D91DC6F" w14:textId="18722BEB" w:rsidR="008B4EE6" w:rsidRPr="008B4EE6" w:rsidRDefault="00630E0E" w:rsidP="007A271C">
            <w:pPr>
              <w:rPr>
                <w:rFonts w:ascii="Century Gothic" w:hAnsi="Century Gothic"/>
                <w:sz w:val="22"/>
                <w:szCs w:val="22"/>
              </w:rPr>
            </w:pPr>
            <w:proofErr w:type="spellStart"/>
            <w:r>
              <w:rPr>
                <w:rFonts w:ascii="Century Gothic" w:hAnsi="Century Gothic"/>
                <w:sz w:val="22"/>
                <w:szCs w:val="22"/>
              </w:rPr>
              <w:t>DfT</w:t>
            </w:r>
            <w:proofErr w:type="spellEnd"/>
          </w:p>
        </w:tc>
        <w:tc>
          <w:tcPr>
            <w:tcW w:w="5159" w:type="dxa"/>
          </w:tcPr>
          <w:p w14:paraId="6FC27905" w14:textId="3CC6602B" w:rsidR="008B4EE6" w:rsidRPr="008B4EE6" w:rsidRDefault="00630E0E" w:rsidP="007A271C">
            <w:pPr>
              <w:rPr>
                <w:rFonts w:ascii="Century Gothic" w:hAnsi="Century Gothic"/>
                <w:sz w:val="22"/>
                <w:szCs w:val="22"/>
              </w:rPr>
            </w:pPr>
            <w:r w:rsidRPr="00630E0E">
              <w:rPr>
                <w:rFonts w:ascii="Century Gothic" w:hAnsi="Century Gothic"/>
                <w:sz w:val="22"/>
                <w:szCs w:val="22"/>
              </w:rPr>
              <w:t>Transport Emissions</w:t>
            </w:r>
            <w:r>
              <w:rPr>
                <w:rFonts w:ascii="Century Gothic" w:hAnsi="Century Gothic"/>
                <w:sz w:val="22"/>
                <w:szCs w:val="22"/>
              </w:rPr>
              <w:t xml:space="preserve">. </w:t>
            </w:r>
            <w:hyperlink r:id="rId88" w:history="1">
              <w:r w:rsidRPr="00630E0E">
                <w:rPr>
                  <w:rStyle w:val="Hyperlink"/>
                  <w:rFonts w:ascii="Century Gothic" w:hAnsi="Century Gothic"/>
                  <w:sz w:val="22"/>
                  <w:szCs w:val="22"/>
                </w:rPr>
                <w:t>Rea</w:t>
              </w:r>
              <w:r w:rsidRPr="00630E0E">
                <w:rPr>
                  <w:rStyle w:val="Hyperlink"/>
                  <w:rFonts w:ascii="Century Gothic" w:hAnsi="Century Gothic"/>
                  <w:sz w:val="22"/>
                  <w:szCs w:val="22"/>
                </w:rPr>
                <w:t>d</w:t>
              </w:r>
              <w:r w:rsidRPr="00630E0E">
                <w:rPr>
                  <w:rStyle w:val="Hyperlink"/>
                  <w:rFonts w:ascii="Century Gothic" w:hAnsi="Century Gothic"/>
                  <w:sz w:val="22"/>
                  <w:szCs w:val="22"/>
                </w:rPr>
                <w:t xml:space="preserve"> here.</w:t>
              </w:r>
            </w:hyperlink>
          </w:p>
        </w:tc>
      </w:tr>
      <w:tr w:rsidR="008B4EE6" w:rsidRPr="008B4EE6" w14:paraId="54210E78" w14:textId="77777777" w:rsidTr="00E66502">
        <w:trPr>
          <w:trHeight w:val="90"/>
        </w:trPr>
        <w:tc>
          <w:tcPr>
            <w:tcW w:w="1242" w:type="dxa"/>
          </w:tcPr>
          <w:p w14:paraId="11986954" w14:textId="52CB1380" w:rsidR="008B4EE6" w:rsidRPr="008B4EE6" w:rsidRDefault="00750EFD" w:rsidP="007A271C">
            <w:pPr>
              <w:rPr>
                <w:rFonts w:ascii="Century Gothic" w:hAnsi="Century Gothic"/>
                <w:sz w:val="22"/>
                <w:szCs w:val="22"/>
              </w:rPr>
            </w:pPr>
            <w:r>
              <w:rPr>
                <w:rFonts w:ascii="Century Gothic" w:hAnsi="Century Gothic"/>
                <w:sz w:val="22"/>
                <w:szCs w:val="22"/>
              </w:rPr>
              <w:t>26/03/19</w:t>
            </w:r>
          </w:p>
        </w:tc>
        <w:tc>
          <w:tcPr>
            <w:tcW w:w="1134" w:type="dxa"/>
          </w:tcPr>
          <w:p w14:paraId="1F0D71EA" w14:textId="53B8024C" w:rsidR="008B4EE6" w:rsidRPr="008B4EE6" w:rsidRDefault="00750EFD" w:rsidP="007A271C">
            <w:pPr>
              <w:rPr>
                <w:rFonts w:ascii="Century Gothic" w:hAnsi="Century Gothic"/>
                <w:sz w:val="22"/>
                <w:szCs w:val="22"/>
              </w:rPr>
            </w:pPr>
            <w:r>
              <w:rPr>
                <w:rFonts w:ascii="Century Gothic" w:hAnsi="Century Gothic"/>
                <w:sz w:val="22"/>
                <w:szCs w:val="22"/>
              </w:rPr>
              <w:t>Written Q&amp;A</w:t>
            </w:r>
          </w:p>
        </w:tc>
        <w:tc>
          <w:tcPr>
            <w:tcW w:w="1701" w:type="dxa"/>
          </w:tcPr>
          <w:p w14:paraId="61D7F2E6" w14:textId="553CED8F" w:rsidR="008B4EE6" w:rsidRPr="008B4EE6" w:rsidRDefault="00750EFD" w:rsidP="007A271C">
            <w:pPr>
              <w:rPr>
                <w:rFonts w:ascii="Century Gothic" w:hAnsi="Century Gothic"/>
                <w:sz w:val="22"/>
                <w:szCs w:val="22"/>
              </w:rPr>
            </w:pPr>
            <w:r>
              <w:rPr>
                <w:rFonts w:ascii="Century Gothic" w:hAnsi="Century Gothic"/>
                <w:sz w:val="22"/>
                <w:szCs w:val="22"/>
              </w:rPr>
              <w:t>BEIS</w:t>
            </w:r>
          </w:p>
        </w:tc>
        <w:tc>
          <w:tcPr>
            <w:tcW w:w="5159" w:type="dxa"/>
          </w:tcPr>
          <w:p w14:paraId="25B3F4B9" w14:textId="03B65F0D" w:rsidR="00750EFD" w:rsidRPr="00750EFD" w:rsidRDefault="00750EFD" w:rsidP="00750EFD">
            <w:pPr>
              <w:rPr>
                <w:rFonts w:ascii="Century Gothic" w:hAnsi="Century Gothic"/>
                <w:sz w:val="22"/>
                <w:szCs w:val="22"/>
              </w:rPr>
            </w:pPr>
            <w:r w:rsidRPr="00750EFD">
              <w:rPr>
                <w:rFonts w:ascii="Century Gothic" w:hAnsi="Century Gothic"/>
                <w:sz w:val="22"/>
                <w:szCs w:val="22"/>
              </w:rPr>
              <w:t xml:space="preserve">Renewable Heat Incentive </w:t>
            </w:r>
            <w:proofErr w:type="spellStart"/>
            <w:r w:rsidRPr="00750EFD">
              <w:rPr>
                <w:rFonts w:ascii="Century Gothic" w:hAnsi="Century Gothic"/>
                <w:sz w:val="22"/>
                <w:szCs w:val="22"/>
              </w:rPr>
              <w:t>Scheme:Written</w:t>
            </w:r>
            <w:proofErr w:type="spellEnd"/>
            <w:r w:rsidRPr="00750EFD">
              <w:rPr>
                <w:rFonts w:ascii="Century Gothic" w:hAnsi="Century Gothic"/>
                <w:sz w:val="22"/>
                <w:szCs w:val="22"/>
              </w:rPr>
              <w:t xml:space="preserve"> question - </w:t>
            </w:r>
            <w:hyperlink r:id="rId89" w:history="1">
              <w:r w:rsidRPr="00750EFD">
                <w:rPr>
                  <w:rStyle w:val="Hyperlink"/>
                  <w:rFonts w:ascii="Century Gothic" w:hAnsi="Century Gothic"/>
                  <w:sz w:val="22"/>
                  <w:szCs w:val="22"/>
                </w:rPr>
                <w:t>23</w:t>
              </w:r>
              <w:r w:rsidRPr="00750EFD">
                <w:rPr>
                  <w:rStyle w:val="Hyperlink"/>
                  <w:rFonts w:ascii="Century Gothic" w:hAnsi="Century Gothic"/>
                  <w:sz w:val="22"/>
                  <w:szCs w:val="22"/>
                </w:rPr>
                <w:t>4</w:t>
              </w:r>
              <w:r w:rsidRPr="00750EFD">
                <w:rPr>
                  <w:rStyle w:val="Hyperlink"/>
                  <w:rFonts w:ascii="Century Gothic" w:hAnsi="Century Gothic"/>
                  <w:sz w:val="22"/>
                  <w:szCs w:val="22"/>
                </w:rPr>
                <w:t>226</w:t>
              </w:r>
            </w:hyperlink>
          </w:p>
          <w:p w14:paraId="03C02AB0" w14:textId="49DD450B" w:rsidR="00750EFD" w:rsidRPr="00750EFD" w:rsidRDefault="00750EFD" w:rsidP="00750EFD">
            <w:pPr>
              <w:rPr>
                <w:rFonts w:ascii="Century Gothic" w:hAnsi="Century Gothic"/>
                <w:b/>
                <w:bCs/>
                <w:sz w:val="22"/>
                <w:szCs w:val="22"/>
              </w:rPr>
            </w:pPr>
          </w:p>
          <w:p w14:paraId="7E324E5E" w14:textId="77777777" w:rsidR="00750EFD" w:rsidRPr="00750EFD" w:rsidRDefault="00750EFD" w:rsidP="00750EFD">
            <w:pPr>
              <w:rPr>
                <w:rFonts w:ascii="Century Gothic" w:hAnsi="Century Gothic"/>
                <w:sz w:val="22"/>
                <w:szCs w:val="22"/>
              </w:rPr>
            </w:pPr>
            <w:r w:rsidRPr="00750EFD">
              <w:rPr>
                <w:rFonts w:ascii="Century Gothic" w:hAnsi="Century Gothic"/>
                <w:sz w:val="22"/>
                <w:szCs w:val="22"/>
              </w:rPr>
              <w:t>Asked by </w:t>
            </w:r>
            <w:hyperlink r:id="rId90" w:history="1">
              <w:r w:rsidRPr="00750EFD">
                <w:rPr>
                  <w:rStyle w:val="Hyperlink"/>
                  <w:rFonts w:ascii="Century Gothic" w:hAnsi="Century Gothic"/>
                  <w:b/>
                  <w:bCs/>
                  <w:sz w:val="22"/>
                  <w:szCs w:val="22"/>
                </w:rPr>
                <w:t>Stephe</w:t>
              </w:r>
              <w:r w:rsidRPr="00750EFD">
                <w:rPr>
                  <w:rStyle w:val="Hyperlink"/>
                  <w:rFonts w:ascii="Century Gothic" w:hAnsi="Century Gothic"/>
                  <w:b/>
                  <w:bCs/>
                  <w:sz w:val="22"/>
                  <w:szCs w:val="22"/>
                </w:rPr>
                <w:t>n</w:t>
              </w:r>
              <w:r w:rsidRPr="00750EFD">
                <w:rPr>
                  <w:rStyle w:val="Hyperlink"/>
                  <w:rFonts w:ascii="Century Gothic" w:hAnsi="Century Gothic"/>
                  <w:b/>
                  <w:bCs/>
                  <w:sz w:val="22"/>
                  <w:szCs w:val="22"/>
                </w:rPr>
                <w:t xml:space="preserve"> Kerr</w:t>
              </w:r>
            </w:hyperlink>
          </w:p>
          <w:p w14:paraId="0DE34149" w14:textId="77777777" w:rsidR="00750EFD" w:rsidRPr="00750EFD" w:rsidRDefault="00750EFD" w:rsidP="00750EFD">
            <w:pPr>
              <w:rPr>
                <w:rFonts w:ascii="Century Gothic" w:hAnsi="Century Gothic"/>
                <w:sz w:val="22"/>
                <w:szCs w:val="22"/>
              </w:rPr>
            </w:pPr>
            <w:r w:rsidRPr="00750EFD">
              <w:rPr>
                <w:rFonts w:ascii="Century Gothic" w:hAnsi="Century Gothic"/>
                <w:sz w:val="22"/>
                <w:szCs w:val="22"/>
              </w:rPr>
              <w:t xml:space="preserve">To ask the Secretary of State for Business, Energy and Industrial Strategy, with reference </w:t>
            </w:r>
            <w:r w:rsidRPr="00750EFD">
              <w:rPr>
                <w:rFonts w:ascii="Century Gothic" w:hAnsi="Century Gothic"/>
                <w:sz w:val="22"/>
                <w:szCs w:val="22"/>
              </w:rPr>
              <w:lastRenderedPageBreak/>
              <w:t>to the Committee on Climate Change’s Biomass in a Low Carbon Economy Report published in November 2018 and the Department of Environment, Food and Rural Affairs’ Clean Air Strategy published in January 2019, what plans he has for the future of the renewable heat incentive. </w:t>
            </w:r>
          </w:p>
          <w:p w14:paraId="624C3DB2" w14:textId="0281D537" w:rsidR="00750EFD" w:rsidRPr="00750EFD" w:rsidRDefault="00750EFD" w:rsidP="00750EFD">
            <w:pPr>
              <w:rPr>
                <w:rFonts w:ascii="Century Gothic" w:hAnsi="Century Gothic"/>
                <w:b/>
                <w:bCs/>
                <w:sz w:val="22"/>
                <w:szCs w:val="22"/>
              </w:rPr>
            </w:pPr>
          </w:p>
          <w:p w14:paraId="21E7CE00" w14:textId="77777777" w:rsidR="00750EFD" w:rsidRPr="00750EFD" w:rsidRDefault="00750EFD" w:rsidP="00750EFD">
            <w:pPr>
              <w:rPr>
                <w:rFonts w:ascii="Century Gothic" w:hAnsi="Century Gothic"/>
                <w:sz w:val="22"/>
                <w:szCs w:val="22"/>
              </w:rPr>
            </w:pPr>
            <w:r w:rsidRPr="00750EFD">
              <w:rPr>
                <w:rFonts w:ascii="Century Gothic" w:hAnsi="Century Gothic"/>
                <w:sz w:val="22"/>
                <w:szCs w:val="22"/>
              </w:rPr>
              <w:t>Answered by: </w:t>
            </w:r>
            <w:hyperlink r:id="rId91" w:history="1">
              <w:r w:rsidRPr="00750EFD">
                <w:rPr>
                  <w:rStyle w:val="Hyperlink"/>
                  <w:rFonts w:ascii="Century Gothic" w:hAnsi="Century Gothic"/>
                  <w:b/>
                  <w:bCs/>
                  <w:sz w:val="22"/>
                  <w:szCs w:val="22"/>
                </w:rPr>
                <w:t>Claire</w:t>
              </w:r>
              <w:r w:rsidRPr="00750EFD">
                <w:rPr>
                  <w:rStyle w:val="Hyperlink"/>
                  <w:rFonts w:ascii="Century Gothic" w:hAnsi="Century Gothic"/>
                  <w:b/>
                  <w:bCs/>
                  <w:sz w:val="22"/>
                  <w:szCs w:val="22"/>
                </w:rPr>
                <w:t xml:space="preserve"> </w:t>
              </w:r>
              <w:r w:rsidRPr="00750EFD">
                <w:rPr>
                  <w:rStyle w:val="Hyperlink"/>
                  <w:rFonts w:ascii="Century Gothic" w:hAnsi="Century Gothic"/>
                  <w:b/>
                  <w:bCs/>
                  <w:sz w:val="22"/>
                  <w:szCs w:val="22"/>
                </w:rPr>
                <w:t>Perry</w:t>
              </w:r>
            </w:hyperlink>
          </w:p>
          <w:p w14:paraId="4980EFA9" w14:textId="77777777" w:rsidR="00750EFD" w:rsidRPr="00750EFD" w:rsidRDefault="00750EFD" w:rsidP="00750EFD">
            <w:pPr>
              <w:rPr>
                <w:rFonts w:ascii="Century Gothic" w:hAnsi="Century Gothic"/>
                <w:sz w:val="22"/>
                <w:szCs w:val="22"/>
              </w:rPr>
            </w:pPr>
            <w:r w:rsidRPr="00750EFD">
              <w:rPr>
                <w:rFonts w:ascii="Century Gothic" w:hAnsi="Century Gothic"/>
                <w:sz w:val="22"/>
                <w:szCs w:val="22"/>
              </w:rPr>
              <w:t>In the Clean Air Strategy, the Government committed to consult on removing Renewable Heat Incentive Scheme support for new biomass installations in urban areas which are on the gas grid. The Government published the consultation </w:t>
            </w:r>
            <w:hyperlink r:id="rId92" w:tgtFrame="_blank" w:history="1">
              <w:r w:rsidRPr="00750EFD">
                <w:rPr>
                  <w:rStyle w:val="Hyperlink"/>
                  <w:rFonts w:ascii="Century Gothic" w:hAnsi="Century Gothic"/>
                  <w:sz w:val="22"/>
                  <w:szCs w:val="22"/>
                </w:rPr>
                <w:t>Renewable Heat Incentive: Biomass C</w:t>
              </w:r>
              <w:r w:rsidRPr="00750EFD">
                <w:rPr>
                  <w:rStyle w:val="Hyperlink"/>
                  <w:rFonts w:ascii="Century Gothic" w:hAnsi="Century Gothic"/>
                  <w:sz w:val="22"/>
                  <w:szCs w:val="22"/>
                </w:rPr>
                <w:t>o</w:t>
              </w:r>
              <w:r w:rsidRPr="00750EFD">
                <w:rPr>
                  <w:rStyle w:val="Hyperlink"/>
                  <w:rFonts w:ascii="Century Gothic" w:hAnsi="Century Gothic"/>
                  <w:sz w:val="22"/>
                  <w:szCs w:val="22"/>
                </w:rPr>
                <w:t>mbustion in Urban Areas</w:t>
              </w:r>
            </w:hyperlink>
            <w:r w:rsidRPr="00750EFD">
              <w:rPr>
                <w:rFonts w:ascii="Century Gothic" w:hAnsi="Century Gothic"/>
                <w:sz w:val="22"/>
                <w:szCs w:val="22"/>
              </w:rPr>
              <w:t>, seeking views on a number of proposals including the removal of RHI support for some or all or some new biomass boilers in urban areas, imposing geographical restrictions on biogas combustion and introducing regular maintenance checks on existing biomass boilers under the RHI. We will be publishing a government response to this consultation shortly.</w:t>
            </w:r>
          </w:p>
          <w:p w14:paraId="348E5A0A" w14:textId="77777777" w:rsidR="008B4EE6" w:rsidRPr="008B4EE6" w:rsidRDefault="008B4EE6" w:rsidP="007A271C">
            <w:pPr>
              <w:rPr>
                <w:rFonts w:ascii="Century Gothic" w:hAnsi="Century Gothic"/>
                <w:sz w:val="22"/>
                <w:szCs w:val="22"/>
              </w:rPr>
            </w:pPr>
          </w:p>
        </w:tc>
      </w:tr>
    </w:tbl>
    <w:p w14:paraId="597D5D1C" w14:textId="77777777" w:rsidR="008B4EE6" w:rsidRPr="008B4EE6" w:rsidRDefault="008B4EE6" w:rsidP="008B4EE6">
      <w:pPr>
        <w:rPr>
          <w:rFonts w:ascii="Century Gothic" w:hAnsi="Century Gothic"/>
          <w:sz w:val="22"/>
          <w:szCs w:val="22"/>
        </w:rPr>
      </w:pPr>
    </w:p>
    <w:p w14:paraId="3969E426" w14:textId="77777777" w:rsidR="008B4EE6" w:rsidRPr="008B4EE6" w:rsidRDefault="008B4EE6" w:rsidP="008B4EE6">
      <w:pPr>
        <w:rPr>
          <w:rFonts w:ascii="Century Gothic" w:hAnsi="Century Gothic"/>
          <w:b/>
          <w:color w:val="365F91" w:themeColor="accent1" w:themeShade="BF"/>
          <w:sz w:val="22"/>
          <w:szCs w:val="22"/>
        </w:rPr>
      </w:pPr>
      <w:r w:rsidRPr="008B4EE6">
        <w:rPr>
          <w:rFonts w:ascii="Century Gothic" w:hAnsi="Century Gothic"/>
          <w:b/>
          <w:color w:val="365F91" w:themeColor="accent1" w:themeShade="BF"/>
          <w:sz w:val="22"/>
          <w:szCs w:val="22"/>
        </w:rPr>
        <w:t xml:space="preserve">Brexit – BEIS, Defra, HCLG, </w:t>
      </w:r>
      <w:proofErr w:type="spellStart"/>
      <w:r w:rsidRPr="008B4EE6">
        <w:rPr>
          <w:rFonts w:ascii="Century Gothic" w:hAnsi="Century Gothic"/>
          <w:b/>
          <w:color w:val="365F91" w:themeColor="accent1" w:themeShade="BF"/>
          <w:sz w:val="22"/>
          <w:szCs w:val="22"/>
        </w:rPr>
        <w:t>DExEU</w:t>
      </w:r>
      <w:proofErr w:type="spellEnd"/>
      <w:r w:rsidRPr="008B4EE6">
        <w:rPr>
          <w:rFonts w:ascii="Century Gothic" w:hAnsi="Century Gothic"/>
          <w:b/>
          <w:color w:val="365F91" w:themeColor="accent1" w:themeShade="BF"/>
          <w:sz w:val="22"/>
          <w:szCs w:val="22"/>
        </w:rPr>
        <w:t xml:space="preserve"> &amp; committees</w:t>
      </w:r>
    </w:p>
    <w:p w14:paraId="2E624BA4" w14:textId="77777777" w:rsidR="008B4EE6" w:rsidRPr="008B4EE6" w:rsidRDefault="008B4EE6" w:rsidP="008B4EE6">
      <w:pPr>
        <w:rPr>
          <w:rFonts w:ascii="Century Gothic" w:hAnsi="Century Gothic"/>
          <w:sz w:val="22"/>
          <w:szCs w:val="22"/>
        </w:rPr>
      </w:pPr>
    </w:p>
    <w:tbl>
      <w:tblPr>
        <w:tblStyle w:val="TableGrid"/>
        <w:tblW w:w="0" w:type="auto"/>
        <w:tblLook w:val="04A0" w:firstRow="1" w:lastRow="0" w:firstColumn="1" w:lastColumn="0" w:noHBand="0" w:noVBand="1"/>
      </w:tblPr>
      <w:tblGrid>
        <w:gridCol w:w="1140"/>
        <w:gridCol w:w="1124"/>
        <w:gridCol w:w="1598"/>
        <w:gridCol w:w="5148"/>
      </w:tblGrid>
      <w:tr w:rsidR="008B4EE6" w:rsidRPr="008B4EE6" w14:paraId="712CC49B" w14:textId="77777777" w:rsidTr="007A271C">
        <w:tc>
          <w:tcPr>
            <w:tcW w:w="959" w:type="dxa"/>
            <w:shd w:val="clear" w:color="auto" w:fill="365F91" w:themeFill="accent1" w:themeFillShade="BF"/>
          </w:tcPr>
          <w:p w14:paraId="0BFC9126"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Date</w:t>
            </w:r>
          </w:p>
        </w:tc>
        <w:tc>
          <w:tcPr>
            <w:tcW w:w="1134" w:type="dxa"/>
            <w:shd w:val="clear" w:color="auto" w:fill="365F91" w:themeFill="accent1" w:themeFillShade="BF"/>
          </w:tcPr>
          <w:p w14:paraId="7359059D"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Type</w:t>
            </w:r>
          </w:p>
        </w:tc>
        <w:tc>
          <w:tcPr>
            <w:tcW w:w="1600" w:type="dxa"/>
            <w:shd w:val="clear" w:color="auto" w:fill="365F91" w:themeFill="accent1" w:themeFillShade="BF"/>
          </w:tcPr>
          <w:p w14:paraId="39395BAF"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Organisation</w:t>
            </w:r>
          </w:p>
        </w:tc>
        <w:tc>
          <w:tcPr>
            <w:tcW w:w="5543" w:type="dxa"/>
            <w:shd w:val="clear" w:color="auto" w:fill="365F91" w:themeFill="accent1" w:themeFillShade="BF"/>
          </w:tcPr>
          <w:p w14:paraId="687F27F5" w14:textId="77777777" w:rsidR="008B4EE6" w:rsidRPr="008B4EE6" w:rsidRDefault="008B4EE6" w:rsidP="007A271C">
            <w:pPr>
              <w:rPr>
                <w:rFonts w:ascii="Century Gothic" w:hAnsi="Century Gothic"/>
                <w:color w:val="FFFFFF" w:themeColor="background1"/>
                <w:sz w:val="22"/>
                <w:szCs w:val="22"/>
              </w:rPr>
            </w:pPr>
            <w:r w:rsidRPr="008B4EE6">
              <w:rPr>
                <w:rFonts w:ascii="Century Gothic" w:hAnsi="Century Gothic"/>
                <w:color w:val="FFFFFF" w:themeColor="background1"/>
                <w:sz w:val="22"/>
                <w:szCs w:val="22"/>
              </w:rPr>
              <w:t>Notes</w:t>
            </w:r>
          </w:p>
        </w:tc>
      </w:tr>
      <w:tr w:rsidR="008B4EE6" w:rsidRPr="008B4EE6" w14:paraId="1C97200C" w14:textId="77777777" w:rsidTr="007A271C">
        <w:tc>
          <w:tcPr>
            <w:tcW w:w="959" w:type="dxa"/>
          </w:tcPr>
          <w:p w14:paraId="5D7F7002" w14:textId="37C567D7" w:rsidR="008B4EE6" w:rsidRPr="008B4EE6" w:rsidRDefault="0058242A" w:rsidP="007A271C">
            <w:pPr>
              <w:tabs>
                <w:tab w:val="left" w:pos="484"/>
              </w:tabs>
              <w:rPr>
                <w:rFonts w:ascii="Century Gothic" w:hAnsi="Century Gothic"/>
                <w:bCs/>
                <w:sz w:val="22"/>
                <w:szCs w:val="22"/>
              </w:rPr>
            </w:pPr>
            <w:r>
              <w:rPr>
                <w:rFonts w:ascii="Century Gothic" w:hAnsi="Century Gothic"/>
                <w:bCs/>
                <w:sz w:val="22"/>
                <w:szCs w:val="22"/>
              </w:rPr>
              <w:t>08/03/19</w:t>
            </w:r>
          </w:p>
        </w:tc>
        <w:tc>
          <w:tcPr>
            <w:tcW w:w="1134" w:type="dxa"/>
          </w:tcPr>
          <w:p w14:paraId="7CF8E6BF" w14:textId="2B2D79CD" w:rsidR="008B4EE6" w:rsidRPr="008B4EE6" w:rsidRDefault="0058242A" w:rsidP="007A271C">
            <w:pPr>
              <w:rPr>
                <w:rFonts w:ascii="Century Gothic" w:hAnsi="Century Gothic"/>
                <w:bCs/>
                <w:sz w:val="22"/>
                <w:szCs w:val="22"/>
              </w:rPr>
            </w:pPr>
            <w:r>
              <w:rPr>
                <w:rFonts w:ascii="Century Gothic" w:hAnsi="Century Gothic"/>
                <w:bCs/>
                <w:sz w:val="22"/>
                <w:szCs w:val="22"/>
              </w:rPr>
              <w:t>Debate</w:t>
            </w:r>
          </w:p>
        </w:tc>
        <w:tc>
          <w:tcPr>
            <w:tcW w:w="1600" w:type="dxa"/>
          </w:tcPr>
          <w:p w14:paraId="73B92E69" w14:textId="7E4A2600" w:rsidR="008B4EE6" w:rsidRPr="008B4EE6" w:rsidRDefault="0058242A" w:rsidP="007A271C">
            <w:pPr>
              <w:rPr>
                <w:rFonts w:ascii="Century Gothic" w:hAnsi="Century Gothic"/>
                <w:bCs/>
                <w:sz w:val="22"/>
                <w:szCs w:val="22"/>
              </w:rPr>
            </w:pPr>
            <w:r w:rsidRPr="0058242A">
              <w:rPr>
                <w:rFonts w:ascii="Century Gothic" w:hAnsi="Century Gothic"/>
                <w:bCs/>
                <w:sz w:val="22"/>
                <w:szCs w:val="22"/>
              </w:rPr>
              <w:t>Delegated Legislation Committee</w:t>
            </w:r>
          </w:p>
        </w:tc>
        <w:tc>
          <w:tcPr>
            <w:tcW w:w="5543" w:type="dxa"/>
          </w:tcPr>
          <w:p w14:paraId="22366A42" w14:textId="0FB56891" w:rsidR="008B4EE6" w:rsidRPr="008B4EE6" w:rsidRDefault="0058242A" w:rsidP="007A271C">
            <w:pPr>
              <w:rPr>
                <w:rStyle w:val="Strong"/>
                <w:rFonts w:ascii="Century Gothic" w:eastAsia="Times New Roman" w:hAnsi="Century Gothic" w:cs="Times New Roman"/>
                <w:b w:val="0"/>
                <w:color w:val="000000"/>
                <w:sz w:val="22"/>
                <w:szCs w:val="22"/>
              </w:rPr>
            </w:pPr>
            <w:r w:rsidRPr="0058242A">
              <w:rPr>
                <w:rStyle w:val="Strong"/>
                <w:rFonts w:ascii="Century Gothic" w:eastAsia="Times New Roman" w:hAnsi="Century Gothic" w:cs="Times New Roman"/>
                <w:b w:val="0"/>
                <w:color w:val="000000"/>
                <w:sz w:val="22"/>
                <w:szCs w:val="22"/>
              </w:rPr>
              <w:t>Draft Waste (Miscellaneous Amendments) (EU Exit) Regulations 2019</w:t>
            </w:r>
            <w:r>
              <w:rPr>
                <w:rStyle w:val="Strong"/>
                <w:rFonts w:ascii="Century Gothic" w:eastAsia="Times New Roman" w:hAnsi="Century Gothic" w:cs="Times New Roman"/>
                <w:b w:val="0"/>
                <w:color w:val="000000"/>
                <w:sz w:val="22"/>
                <w:szCs w:val="22"/>
              </w:rPr>
              <w:t xml:space="preserve">. </w:t>
            </w:r>
            <w:hyperlink r:id="rId93" w:history="1">
              <w:r w:rsidRPr="0058242A">
                <w:rPr>
                  <w:rStyle w:val="Hyperlink"/>
                  <w:rFonts w:ascii="Century Gothic" w:eastAsia="Times New Roman" w:hAnsi="Century Gothic" w:cs="Times New Roman"/>
                  <w:sz w:val="22"/>
                  <w:szCs w:val="22"/>
                </w:rPr>
                <w:t>Rea</w:t>
              </w:r>
              <w:r w:rsidRPr="0058242A">
                <w:rPr>
                  <w:rStyle w:val="Hyperlink"/>
                  <w:rFonts w:ascii="Century Gothic" w:eastAsia="Times New Roman" w:hAnsi="Century Gothic" w:cs="Times New Roman"/>
                  <w:sz w:val="22"/>
                  <w:szCs w:val="22"/>
                </w:rPr>
                <w:t>d</w:t>
              </w:r>
              <w:r w:rsidRPr="0058242A">
                <w:rPr>
                  <w:rStyle w:val="Hyperlink"/>
                  <w:rFonts w:ascii="Century Gothic" w:eastAsia="Times New Roman" w:hAnsi="Century Gothic" w:cs="Times New Roman"/>
                  <w:sz w:val="22"/>
                  <w:szCs w:val="22"/>
                </w:rPr>
                <w:t xml:space="preserve"> here.</w:t>
              </w:r>
            </w:hyperlink>
            <w:r>
              <w:rPr>
                <w:rStyle w:val="Strong"/>
                <w:rFonts w:ascii="Century Gothic" w:eastAsia="Times New Roman" w:hAnsi="Century Gothic" w:cs="Times New Roman"/>
                <w:b w:val="0"/>
                <w:color w:val="000000"/>
                <w:sz w:val="22"/>
                <w:szCs w:val="22"/>
              </w:rPr>
              <w:t xml:space="preserve"> </w:t>
            </w:r>
          </w:p>
        </w:tc>
      </w:tr>
      <w:tr w:rsidR="008B4EE6" w:rsidRPr="008B4EE6" w14:paraId="5E352CFD" w14:textId="77777777" w:rsidTr="007A271C">
        <w:tc>
          <w:tcPr>
            <w:tcW w:w="959" w:type="dxa"/>
          </w:tcPr>
          <w:p w14:paraId="6CB53D6E" w14:textId="7724F6E1" w:rsidR="008B4EE6" w:rsidRPr="008B4EE6" w:rsidRDefault="005C4D0D" w:rsidP="007A271C">
            <w:pPr>
              <w:tabs>
                <w:tab w:val="left" w:pos="484"/>
              </w:tabs>
              <w:rPr>
                <w:rFonts w:ascii="Century Gothic" w:hAnsi="Century Gothic"/>
                <w:bCs/>
                <w:sz w:val="22"/>
                <w:szCs w:val="22"/>
              </w:rPr>
            </w:pPr>
            <w:r>
              <w:rPr>
                <w:rFonts w:ascii="Century Gothic" w:hAnsi="Century Gothic"/>
                <w:bCs/>
                <w:sz w:val="22"/>
                <w:szCs w:val="22"/>
              </w:rPr>
              <w:t>11/03/19</w:t>
            </w:r>
          </w:p>
        </w:tc>
        <w:tc>
          <w:tcPr>
            <w:tcW w:w="1134" w:type="dxa"/>
          </w:tcPr>
          <w:p w14:paraId="00029356" w14:textId="60200528" w:rsidR="008B4EE6" w:rsidRPr="008B4EE6" w:rsidRDefault="005C4D0D" w:rsidP="007A271C">
            <w:pPr>
              <w:rPr>
                <w:rFonts w:ascii="Century Gothic" w:hAnsi="Century Gothic"/>
                <w:bCs/>
                <w:sz w:val="22"/>
                <w:szCs w:val="22"/>
              </w:rPr>
            </w:pPr>
            <w:r>
              <w:rPr>
                <w:rFonts w:ascii="Century Gothic" w:hAnsi="Century Gothic"/>
                <w:bCs/>
                <w:sz w:val="22"/>
                <w:szCs w:val="22"/>
              </w:rPr>
              <w:t>Debate</w:t>
            </w:r>
          </w:p>
        </w:tc>
        <w:tc>
          <w:tcPr>
            <w:tcW w:w="1600" w:type="dxa"/>
          </w:tcPr>
          <w:p w14:paraId="7DDAECC8" w14:textId="4772AD44" w:rsidR="008B4EE6" w:rsidRPr="008B4EE6" w:rsidRDefault="005C4D0D" w:rsidP="007A271C">
            <w:pPr>
              <w:rPr>
                <w:rFonts w:ascii="Century Gothic" w:hAnsi="Century Gothic"/>
                <w:bCs/>
                <w:sz w:val="22"/>
                <w:szCs w:val="22"/>
              </w:rPr>
            </w:pPr>
            <w:proofErr w:type="spellStart"/>
            <w:r>
              <w:rPr>
                <w:rFonts w:ascii="Century Gothic" w:hAnsi="Century Gothic"/>
                <w:bCs/>
                <w:sz w:val="22"/>
                <w:szCs w:val="22"/>
              </w:rPr>
              <w:t>DExEU</w:t>
            </w:r>
            <w:proofErr w:type="spellEnd"/>
          </w:p>
        </w:tc>
        <w:tc>
          <w:tcPr>
            <w:tcW w:w="5543" w:type="dxa"/>
          </w:tcPr>
          <w:p w14:paraId="52BAAABE" w14:textId="13952F20" w:rsidR="008B4EE6" w:rsidRPr="008B4EE6" w:rsidRDefault="005C4D0D" w:rsidP="007A271C">
            <w:pPr>
              <w:rPr>
                <w:rFonts w:ascii="Century Gothic" w:eastAsia="Times New Roman" w:hAnsi="Century Gothic" w:cs="Times New Roman"/>
                <w:bCs/>
                <w:color w:val="000000"/>
                <w:sz w:val="22"/>
                <w:szCs w:val="22"/>
              </w:rPr>
            </w:pPr>
            <w:r w:rsidRPr="005C4D0D">
              <w:rPr>
                <w:rFonts w:ascii="Century Gothic" w:eastAsia="Times New Roman" w:hAnsi="Century Gothic" w:cs="Times New Roman"/>
                <w:bCs/>
                <w:color w:val="000000"/>
                <w:sz w:val="22"/>
                <w:szCs w:val="22"/>
              </w:rPr>
              <w:t>Exiting the European Union</w:t>
            </w:r>
            <w:r>
              <w:rPr>
                <w:rFonts w:ascii="Century Gothic" w:eastAsia="Times New Roman" w:hAnsi="Century Gothic" w:cs="Times New Roman"/>
                <w:bCs/>
                <w:color w:val="000000"/>
                <w:sz w:val="22"/>
                <w:szCs w:val="22"/>
              </w:rPr>
              <w:t xml:space="preserve">. </w:t>
            </w:r>
            <w:hyperlink r:id="rId94" w:history="1">
              <w:r w:rsidRPr="005C4D0D">
                <w:rPr>
                  <w:rStyle w:val="Hyperlink"/>
                  <w:rFonts w:ascii="Century Gothic" w:eastAsia="Times New Roman" w:hAnsi="Century Gothic" w:cs="Times New Roman"/>
                  <w:bCs/>
                  <w:sz w:val="22"/>
                  <w:szCs w:val="22"/>
                </w:rPr>
                <w:t>Rea</w:t>
              </w:r>
              <w:r w:rsidRPr="005C4D0D">
                <w:rPr>
                  <w:rStyle w:val="Hyperlink"/>
                  <w:rFonts w:ascii="Century Gothic" w:eastAsia="Times New Roman" w:hAnsi="Century Gothic" w:cs="Times New Roman"/>
                  <w:bCs/>
                  <w:sz w:val="22"/>
                  <w:szCs w:val="22"/>
                </w:rPr>
                <w:t>d</w:t>
              </w:r>
              <w:r w:rsidRPr="005C4D0D">
                <w:rPr>
                  <w:rStyle w:val="Hyperlink"/>
                  <w:rFonts w:ascii="Century Gothic" w:eastAsia="Times New Roman" w:hAnsi="Century Gothic" w:cs="Times New Roman"/>
                  <w:bCs/>
                  <w:sz w:val="22"/>
                  <w:szCs w:val="22"/>
                </w:rPr>
                <w:t xml:space="preserve"> here</w:t>
              </w:r>
            </w:hyperlink>
            <w:r>
              <w:rPr>
                <w:rFonts w:ascii="Century Gothic" w:eastAsia="Times New Roman" w:hAnsi="Century Gothic" w:cs="Times New Roman"/>
                <w:bCs/>
                <w:color w:val="000000"/>
                <w:sz w:val="22"/>
                <w:szCs w:val="22"/>
              </w:rPr>
              <w:t xml:space="preserve">. </w:t>
            </w:r>
          </w:p>
        </w:tc>
      </w:tr>
      <w:tr w:rsidR="008B4EE6" w:rsidRPr="008B4EE6" w14:paraId="6BA8B979" w14:textId="77777777" w:rsidTr="007A271C">
        <w:tc>
          <w:tcPr>
            <w:tcW w:w="959" w:type="dxa"/>
          </w:tcPr>
          <w:p w14:paraId="390BCA51" w14:textId="6BAF2746" w:rsidR="008B4EE6" w:rsidRPr="008B4EE6" w:rsidRDefault="005C4D0D" w:rsidP="007A271C">
            <w:pPr>
              <w:tabs>
                <w:tab w:val="left" w:pos="484"/>
              </w:tabs>
              <w:rPr>
                <w:rFonts w:ascii="Century Gothic" w:hAnsi="Century Gothic"/>
                <w:sz w:val="22"/>
                <w:szCs w:val="22"/>
              </w:rPr>
            </w:pPr>
            <w:r>
              <w:rPr>
                <w:rFonts w:ascii="Century Gothic" w:hAnsi="Century Gothic"/>
                <w:sz w:val="22"/>
                <w:szCs w:val="22"/>
              </w:rPr>
              <w:t>12/03/19</w:t>
            </w:r>
          </w:p>
        </w:tc>
        <w:tc>
          <w:tcPr>
            <w:tcW w:w="1134" w:type="dxa"/>
          </w:tcPr>
          <w:p w14:paraId="145D4831" w14:textId="39828830" w:rsidR="008B4EE6" w:rsidRPr="008B4EE6" w:rsidRDefault="005C4D0D" w:rsidP="007A271C">
            <w:pPr>
              <w:rPr>
                <w:rFonts w:ascii="Century Gothic" w:hAnsi="Century Gothic"/>
                <w:sz w:val="22"/>
                <w:szCs w:val="22"/>
              </w:rPr>
            </w:pPr>
            <w:r>
              <w:rPr>
                <w:rFonts w:ascii="Century Gothic" w:hAnsi="Century Gothic"/>
                <w:sz w:val="22"/>
                <w:szCs w:val="22"/>
              </w:rPr>
              <w:t>Debate</w:t>
            </w:r>
          </w:p>
        </w:tc>
        <w:tc>
          <w:tcPr>
            <w:tcW w:w="1600" w:type="dxa"/>
          </w:tcPr>
          <w:p w14:paraId="59A72D35" w14:textId="77777777" w:rsidR="008B4EE6" w:rsidRPr="008B4EE6" w:rsidRDefault="008B4EE6" w:rsidP="007A271C">
            <w:pPr>
              <w:rPr>
                <w:rFonts w:ascii="Century Gothic" w:hAnsi="Century Gothic"/>
                <w:sz w:val="22"/>
                <w:szCs w:val="22"/>
              </w:rPr>
            </w:pPr>
          </w:p>
        </w:tc>
        <w:tc>
          <w:tcPr>
            <w:tcW w:w="5543" w:type="dxa"/>
          </w:tcPr>
          <w:p w14:paraId="7D7E26F0" w14:textId="56D10F4E" w:rsidR="008B4EE6" w:rsidRPr="008B4EE6" w:rsidRDefault="005C4D0D" w:rsidP="007A271C">
            <w:pPr>
              <w:jc w:val="both"/>
              <w:rPr>
                <w:rFonts w:ascii="Century Gothic" w:hAnsi="Century Gothic"/>
                <w:bCs/>
                <w:sz w:val="22"/>
                <w:szCs w:val="22"/>
              </w:rPr>
            </w:pPr>
            <w:r w:rsidRPr="005C4D0D">
              <w:rPr>
                <w:rFonts w:ascii="Century Gothic" w:hAnsi="Century Gothic"/>
                <w:bCs/>
                <w:sz w:val="22"/>
                <w:szCs w:val="22"/>
              </w:rPr>
              <w:t>Leaving the European Union</w:t>
            </w:r>
            <w:r>
              <w:rPr>
                <w:rFonts w:ascii="Century Gothic" w:hAnsi="Century Gothic"/>
                <w:bCs/>
                <w:sz w:val="22"/>
                <w:szCs w:val="22"/>
              </w:rPr>
              <w:t xml:space="preserve">. </w:t>
            </w:r>
            <w:hyperlink r:id="rId95" w:history="1">
              <w:r w:rsidRPr="005C4D0D">
                <w:rPr>
                  <w:rStyle w:val="Hyperlink"/>
                  <w:rFonts w:ascii="Century Gothic" w:hAnsi="Century Gothic"/>
                  <w:bCs/>
                  <w:sz w:val="22"/>
                  <w:szCs w:val="22"/>
                </w:rPr>
                <w:t>Re</w:t>
              </w:r>
              <w:r w:rsidRPr="005C4D0D">
                <w:rPr>
                  <w:rStyle w:val="Hyperlink"/>
                  <w:rFonts w:ascii="Century Gothic" w:hAnsi="Century Gothic"/>
                  <w:bCs/>
                  <w:sz w:val="22"/>
                  <w:szCs w:val="22"/>
                </w:rPr>
                <w:t>a</w:t>
              </w:r>
              <w:r w:rsidRPr="005C4D0D">
                <w:rPr>
                  <w:rStyle w:val="Hyperlink"/>
                  <w:rFonts w:ascii="Century Gothic" w:hAnsi="Century Gothic"/>
                  <w:bCs/>
                  <w:sz w:val="22"/>
                  <w:szCs w:val="22"/>
                </w:rPr>
                <w:t>d here</w:t>
              </w:r>
            </w:hyperlink>
            <w:r>
              <w:rPr>
                <w:rFonts w:ascii="Century Gothic" w:hAnsi="Century Gothic"/>
                <w:bCs/>
                <w:sz w:val="22"/>
                <w:szCs w:val="22"/>
              </w:rPr>
              <w:t xml:space="preserve">. </w:t>
            </w:r>
          </w:p>
        </w:tc>
      </w:tr>
      <w:tr w:rsidR="008B4EE6" w:rsidRPr="008B4EE6" w14:paraId="1350E4AA" w14:textId="77777777" w:rsidTr="007A271C">
        <w:tc>
          <w:tcPr>
            <w:tcW w:w="959" w:type="dxa"/>
          </w:tcPr>
          <w:p w14:paraId="42E05390" w14:textId="50440666" w:rsidR="008B4EE6" w:rsidRPr="008B4EE6" w:rsidRDefault="0040313B" w:rsidP="007A271C">
            <w:pPr>
              <w:tabs>
                <w:tab w:val="left" w:pos="484"/>
              </w:tabs>
              <w:rPr>
                <w:rFonts w:ascii="Century Gothic" w:hAnsi="Century Gothic"/>
                <w:sz w:val="22"/>
                <w:szCs w:val="22"/>
              </w:rPr>
            </w:pPr>
            <w:r>
              <w:rPr>
                <w:rFonts w:ascii="Century Gothic" w:hAnsi="Century Gothic"/>
                <w:sz w:val="22"/>
                <w:szCs w:val="22"/>
              </w:rPr>
              <w:t>20/03/19</w:t>
            </w:r>
          </w:p>
        </w:tc>
        <w:tc>
          <w:tcPr>
            <w:tcW w:w="1134" w:type="dxa"/>
          </w:tcPr>
          <w:p w14:paraId="32F297DA" w14:textId="25B779C1" w:rsidR="008B4EE6" w:rsidRPr="008B4EE6" w:rsidRDefault="0040313B" w:rsidP="0040313B">
            <w:pPr>
              <w:rPr>
                <w:rFonts w:ascii="Century Gothic" w:hAnsi="Century Gothic"/>
                <w:sz w:val="22"/>
                <w:szCs w:val="22"/>
              </w:rPr>
            </w:pPr>
            <w:r>
              <w:rPr>
                <w:rFonts w:ascii="Century Gothic" w:hAnsi="Century Gothic"/>
                <w:sz w:val="22"/>
                <w:szCs w:val="22"/>
              </w:rPr>
              <w:t>Debate</w:t>
            </w:r>
          </w:p>
        </w:tc>
        <w:tc>
          <w:tcPr>
            <w:tcW w:w="1600" w:type="dxa"/>
          </w:tcPr>
          <w:p w14:paraId="1FB84630" w14:textId="17F178E4" w:rsidR="008B4EE6" w:rsidRPr="008B4EE6" w:rsidRDefault="0040313B" w:rsidP="007A271C">
            <w:pPr>
              <w:rPr>
                <w:rFonts w:ascii="Century Gothic" w:hAnsi="Century Gothic"/>
                <w:sz w:val="22"/>
                <w:szCs w:val="22"/>
              </w:rPr>
            </w:pPr>
            <w:r w:rsidRPr="0058242A">
              <w:rPr>
                <w:rFonts w:ascii="Century Gothic" w:hAnsi="Century Gothic"/>
                <w:bCs/>
                <w:sz w:val="22"/>
                <w:szCs w:val="22"/>
              </w:rPr>
              <w:t>Delegated Legislation Committee</w:t>
            </w:r>
          </w:p>
        </w:tc>
        <w:tc>
          <w:tcPr>
            <w:tcW w:w="5543" w:type="dxa"/>
          </w:tcPr>
          <w:p w14:paraId="7B69578E" w14:textId="0448454E" w:rsidR="008B4EE6" w:rsidRPr="008B4EE6" w:rsidRDefault="0040313B" w:rsidP="007A271C">
            <w:pPr>
              <w:jc w:val="both"/>
              <w:rPr>
                <w:rFonts w:ascii="Century Gothic" w:hAnsi="Century Gothic"/>
                <w:bCs/>
                <w:sz w:val="22"/>
                <w:szCs w:val="22"/>
              </w:rPr>
            </w:pPr>
            <w:r w:rsidRPr="0040313B">
              <w:rPr>
                <w:rFonts w:ascii="Century Gothic" w:hAnsi="Century Gothic"/>
                <w:bCs/>
                <w:sz w:val="22"/>
                <w:szCs w:val="22"/>
              </w:rPr>
              <w:t>Draft Railway (Licensing of Railway Undertakings) (Amendment Etc.) (EU Exit) Regulations 2019</w:t>
            </w:r>
            <w:r>
              <w:rPr>
                <w:rFonts w:ascii="Century Gothic" w:hAnsi="Century Gothic"/>
                <w:bCs/>
                <w:sz w:val="22"/>
                <w:szCs w:val="22"/>
              </w:rPr>
              <w:t xml:space="preserve">. </w:t>
            </w:r>
            <w:hyperlink r:id="rId96" w:history="1">
              <w:r w:rsidRPr="0040313B">
                <w:rPr>
                  <w:rStyle w:val="Hyperlink"/>
                  <w:rFonts w:ascii="Century Gothic" w:hAnsi="Century Gothic"/>
                  <w:bCs/>
                  <w:sz w:val="22"/>
                  <w:szCs w:val="22"/>
                </w:rPr>
                <w:t>Re</w:t>
              </w:r>
              <w:bookmarkStart w:id="0" w:name="_GoBack"/>
              <w:bookmarkEnd w:id="0"/>
              <w:r w:rsidRPr="0040313B">
                <w:rPr>
                  <w:rStyle w:val="Hyperlink"/>
                  <w:rFonts w:ascii="Century Gothic" w:hAnsi="Century Gothic"/>
                  <w:bCs/>
                  <w:sz w:val="22"/>
                  <w:szCs w:val="22"/>
                </w:rPr>
                <w:t>a</w:t>
              </w:r>
              <w:r w:rsidRPr="0040313B">
                <w:rPr>
                  <w:rStyle w:val="Hyperlink"/>
                  <w:rFonts w:ascii="Century Gothic" w:hAnsi="Century Gothic"/>
                  <w:bCs/>
                  <w:sz w:val="22"/>
                  <w:szCs w:val="22"/>
                </w:rPr>
                <w:t>d here.</w:t>
              </w:r>
            </w:hyperlink>
          </w:p>
        </w:tc>
      </w:tr>
    </w:tbl>
    <w:p w14:paraId="21610DD3" w14:textId="77777777" w:rsidR="008B4EE6" w:rsidRPr="008B4EE6" w:rsidRDefault="008B4EE6" w:rsidP="008B4EE6">
      <w:pPr>
        <w:rPr>
          <w:rFonts w:ascii="Century Gothic" w:hAnsi="Century Gothic"/>
          <w:sz w:val="22"/>
          <w:szCs w:val="22"/>
        </w:rPr>
      </w:pPr>
    </w:p>
    <w:p w14:paraId="235C16BE" w14:textId="77777777" w:rsidR="008B4EE6" w:rsidRDefault="008B4EE6">
      <w:pPr>
        <w:rPr>
          <w:lang w:val="en-US"/>
        </w:rPr>
      </w:pPr>
    </w:p>
    <w:sectPr w:rsidR="008B4EE6" w:rsidSect="00240C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6922"/>
    <w:multiLevelType w:val="multilevel"/>
    <w:tmpl w:val="2320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D3"/>
    <w:rsid w:val="00046310"/>
    <w:rsid w:val="000644D3"/>
    <w:rsid w:val="00094440"/>
    <w:rsid w:val="00102763"/>
    <w:rsid w:val="00160290"/>
    <w:rsid w:val="00173F88"/>
    <w:rsid w:val="00223CD1"/>
    <w:rsid w:val="00240CD3"/>
    <w:rsid w:val="00293935"/>
    <w:rsid w:val="00331C34"/>
    <w:rsid w:val="00346652"/>
    <w:rsid w:val="00402496"/>
    <w:rsid w:val="0040313B"/>
    <w:rsid w:val="00462BF3"/>
    <w:rsid w:val="0058242A"/>
    <w:rsid w:val="005C4D0D"/>
    <w:rsid w:val="00630E0E"/>
    <w:rsid w:val="0063126E"/>
    <w:rsid w:val="006C31D6"/>
    <w:rsid w:val="006C4D7B"/>
    <w:rsid w:val="006F3DC3"/>
    <w:rsid w:val="00740E8B"/>
    <w:rsid w:val="00743CF9"/>
    <w:rsid w:val="00750EFD"/>
    <w:rsid w:val="00772726"/>
    <w:rsid w:val="007757D4"/>
    <w:rsid w:val="007A271C"/>
    <w:rsid w:val="00832038"/>
    <w:rsid w:val="00844D8B"/>
    <w:rsid w:val="008B4EE6"/>
    <w:rsid w:val="00981E66"/>
    <w:rsid w:val="00993CFE"/>
    <w:rsid w:val="009F3BF5"/>
    <w:rsid w:val="00A6511E"/>
    <w:rsid w:val="00B27D6C"/>
    <w:rsid w:val="00B9768F"/>
    <w:rsid w:val="00BB1C61"/>
    <w:rsid w:val="00CB20FE"/>
    <w:rsid w:val="00D53FD6"/>
    <w:rsid w:val="00DF31A1"/>
    <w:rsid w:val="00E66502"/>
    <w:rsid w:val="00E911FB"/>
    <w:rsid w:val="00E94A34"/>
    <w:rsid w:val="00EC6E4A"/>
    <w:rsid w:val="00F1137A"/>
    <w:rsid w:val="00F9087F"/>
    <w:rsid w:val="00FA29D5"/>
    <w:rsid w:val="00FB0912"/>
    <w:rsid w:val="00FC0935"/>
    <w:rsid w:val="00FC1D2D"/>
    <w:rsid w:val="00FC1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1C3D6"/>
  <w14:defaultImageDpi w14:val="300"/>
  <w15:docId w15:val="{B80635A5-99B3-450D-A306-7DB8AF7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27D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EE6"/>
    <w:rPr>
      <w:color w:val="0000FF" w:themeColor="hyperlink"/>
      <w:u w:val="single"/>
    </w:rPr>
  </w:style>
  <w:style w:type="character" w:styleId="Strong">
    <w:name w:val="Strong"/>
    <w:basedOn w:val="DefaultParagraphFont"/>
    <w:uiPriority w:val="22"/>
    <w:qFormat/>
    <w:rsid w:val="008B4EE6"/>
    <w:rPr>
      <w:b/>
      <w:bCs/>
    </w:rPr>
  </w:style>
  <w:style w:type="character" w:styleId="FollowedHyperlink">
    <w:name w:val="FollowedHyperlink"/>
    <w:basedOn w:val="DefaultParagraphFont"/>
    <w:uiPriority w:val="99"/>
    <w:semiHidden/>
    <w:unhideWhenUsed/>
    <w:rsid w:val="008B4EE6"/>
    <w:rPr>
      <w:color w:val="800080" w:themeColor="followedHyperlink"/>
      <w:u w:val="single"/>
    </w:rPr>
  </w:style>
  <w:style w:type="character" w:customStyle="1" w:styleId="Heading1Char">
    <w:name w:val="Heading 1 Char"/>
    <w:basedOn w:val="DefaultParagraphFont"/>
    <w:link w:val="Heading1"/>
    <w:uiPriority w:val="9"/>
    <w:rsid w:val="00B27D6C"/>
    <w:rPr>
      <w:rFonts w:asciiTheme="majorHAnsi" w:eastAsiaTheme="majorEastAsia" w:hAnsiTheme="majorHAnsi" w:cstheme="majorBidi"/>
      <w:b/>
      <w:bCs/>
      <w:color w:val="345A8A" w:themeColor="accent1" w:themeShade="B5"/>
      <w:sz w:val="32"/>
      <w:szCs w:val="32"/>
      <w:lang w:val="en-GB"/>
    </w:rPr>
  </w:style>
  <w:style w:type="character" w:customStyle="1" w:styleId="apple-converted-space">
    <w:name w:val="apple-converted-space"/>
    <w:basedOn w:val="DefaultParagraphFont"/>
    <w:rsid w:val="00FB0912"/>
  </w:style>
  <w:style w:type="character" w:styleId="UnresolvedMention">
    <w:name w:val="Unresolved Mention"/>
    <w:basedOn w:val="DefaultParagraphFont"/>
    <w:uiPriority w:val="99"/>
    <w:semiHidden/>
    <w:unhideWhenUsed/>
    <w:rsid w:val="00BB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905">
      <w:bodyDiv w:val="1"/>
      <w:marLeft w:val="0"/>
      <w:marRight w:val="0"/>
      <w:marTop w:val="0"/>
      <w:marBottom w:val="0"/>
      <w:divBdr>
        <w:top w:val="none" w:sz="0" w:space="0" w:color="auto"/>
        <w:left w:val="none" w:sz="0" w:space="0" w:color="auto"/>
        <w:bottom w:val="none" w:sz="0" w:space="0" w:color="auto"/>
        <w:right w:val="none" w:sz="0" w:space="0" w:color="auto"/>
      </w:divBdr>
    </w:div>
    <w:div w:id="11416238">
      <w:bodyDiv w:val="1"/>
      <w:marLeft w:val="0"/>
      <w:marRight w:val="0"/>
      <w:marTop w:val="0"/>
      <w:marBottom w:val="0"/>
      <w:divBdr>
        <w:top w:val="none" w:sz="0" w:space="0" w:color="auto"/>
        <w:left w:val="none" w:sz="0" w:space="0" w:color="auto"/>
        <w:bottom w:val="none" w:sz="0" w:space="0" w:color="auto"/>
        <w:right w:val="none" w:sz="0" w:space="0" w:color="auto"/>
      </w:divBdr>
    </w:div>
    <w:div w:id="48653576">
      <w:bodyDiv w:val="1"/>
      <w:marLeft w:val="0"/>
      <w:marRight w:val="0"/>
      <w:marTop w:val="0"/>
      <w:marBottom w:val="0"/>
      <w:divBdr>
        <w:top w:val="none" w:sz="0" w:space="0" w:color="auto"/>
        <w:left w:val="none" w:sz="0" w:space="0" w:color="auto"/>
        <w:bottom w:val="none" w:sz="0" w:space="0" w:color="auto"/>
        <w:right w:val="none" w:sz="0" w:space="0" w:color="auto"/>
      </w:divBdr>
      <w:divsChild>
        <w:div w:id="1016082642">
          <w:marLeft w:val="0"/>
          <w:marRight w:val="0"/>
          <w:marTop w:val="0"/>
          <w:marBottom w:val="0"/>
          <w:divBdr>
            <w:top w:val="none" w:sz="0" w:space="0" w:color="auto"/>
            <w:left w:val="none" w:sz="0" w:space="0" w:color="auto"/>
            <w:bottom w:val="none" w:sz="0" w:space="0" w:color="auto"/>
            <w:right w:val="none" w:sz="0" w:space="0" w:color="auto"/>
          </w:divBdr>
          <w:divsChild>
            <w:div w:id="132329830">
              <w:marLeft w:val="0"/>
              <w:marRight w:val="0"/>
              <w:marTop w:val="0"/>
              <w:marBottom w:val="0"/>
              <w:divBdr>
                <w:top w:val="none" w:sz="0" w:space="0" w:color="auto"/>
                <w:left w:val="none" w:sz="0" w:space="0" w:color="auto"/>
                <w:bottom w:val="none" w:sz="0" w:space="0" w:color="auto"/>
                <w:right w:val="none" w:sz="0" w:space="0" w:color="auto"/>
              </w:divBdr>
              <w:divsChild>
                <w:div w:id="137190633">
                  <w:marLeft w:val="0"/>
                  <w:marRight w:val="0"/>
                  <w:marTop w:val="0"/>
                  <w:marBottom w:val="0"/>
                  <w:divBdr>
                    <w:top w:val="none" w:sz="0" w:space="0" w:color="auto"/>
                    <w:left w:val="none" w:sz="0" w:space="0" w:color="auto"/>
                    <w:bottom w:val="none" w:sz="0" w:space="0" w:color="auto"/>
                    <w:right w:val="none" w:sz="0" w:space="0" w:color="auto"/>
                  </w:divBdr>
                  <w:divsChild>
                    <w:div w:id="35005322">
                      <w:marLeft w:val="-450"/>
                      <w:marRight w:val="0"/>
                      <w:marTop w:val="0"/>
                      <w:marBottom w:val="0"/>
                      <w:divBdr>
                        <w:top w:val="none" w:sz="0" w:space="0" w:color="auto"/>
                        <w:left w:val="none" w:sz="0" w:space="0" w:color="auto"/>
                        <w:bottom w:val="none" w:sz="0" w:space="0" w:color="auto"/>
                        <w:right w:val="none" w:sz="0" w:space="0" w:color="auto"/>
                      </w:divBdr>
                      <w:divsChild>
                        <w:div w:id="2921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8752">
      <w:bodyDiv w:val="1"/>
      <w:marLeft w:val="0"/>
      <w:marRight w:val="0"/>
      <w:marTop w:val="0"/>
      <w:marBottom w:val="0"/>
      <w:divBdr>
        <w:top w:val="none" w:sz="0" w:space="0" w:color="auto"/>
        <w:left w:val="none" w:sz="0" w:space="0" w:color="auto"/>
        <w:bottom w:val="none" w:sz="0" w:space="0" w:color="auto"/>
        <w:right w:val="none" w:sz="0" w:space="0" w:color="auto"/>
      </w:divBdr>
    </w:div>
    <w:div w:id="90707299">
      <w:bodyDiv w:val="1"/>
      <w:marLeft w:val="0"/>
      <w:marRight w:val="0"/>
      <w:marTop w:val="0"/>
      <w:marBottom w:val="0"/>
      <w:divBdr>
        <w:top w:val="none" w:sz="0" w:space="0" w:color="auto"/>
        <w:left w:val="none" w:sz="0" w:space="0" w:color="auto"/>
        <w:bottom w:val="none" w:sz="0" w:space="0" w:color="auto"/>
        <w:right w:val="none" w:sz="0" w:space="0" w:color="auto"/>
      </w:divBdr>
    </w:div>
    <w:div w:id="95440957">
      <w:bodyDiv w:val="1"/>
      <w:marLeft w:val="0"/>
      <w:marRight w:val="0"/>
      <w:marTop w:val="0"/>
      <w:marBottom w:val="0"/>
      <w:divBdr>
        <w:top w:val="none" w:sz="0" w:space="0" w:color="auto"/>
        <w:left w:val="none" w:sz="0" w:space="0" w:color="auto"/>
        <w:bottom w:val="none" w:sz="0" w:space="0" w:color="auto"/>
        <w:right w:val="none" w:sz="0" w:space="0" w:color="auto"/>
      </w:divBdr>
    </w:div>
    <w:div w:id="99617020">
      <w:bodyDiv w:val="1"/>
      <w:marLeft w:val="0"/>
      <w:marRight w:val="0"/>
      <w:marTop w:val="0"/>
      <w:marBottom w:val="0"/>
      <w:divBdr>
        <w:top w:val="none" w:sz="0" w:space="0" w:color="auto"/>
        <w:left w:val="none" w:sz="0" w:space="0" w:color="auto"/>
        <w:bottom w:val="none" w:sz="0" w:space="0" w:color="auto"/>
        <w:right w:val="none" w:sz="0" w:space="0" w:color="auto"/>
      </w:divBdr>
    </w:div>
    <w:div w:id="126045750">
      <w:bodyDiv w:val="1"/>
      <w:marLeft w:val="0"/>
      <w:marRight w:val="0"/>
      <w:marTop w:val="0"/>
      <w:marBottom w:val="0"/>
      <w:divBdr>
        <w:top w:val="none" w:sz="0" w:space="0" w:color="auto"/>
        <w:left w:val="none" w:sz="0" w:space="0" w:color="auto"/>
        <w:bottom w:val="none" w:sz="0" w:space="0" w:color="auto"/>
        <w:right w:val="none" w:sz="0" w:space="0" w:color="auto"/>
      </w:divBdr>
    </w:div>
    <w:div w:id="143209250">
      <w:bodyDiv w:val="1"/>
      <w:marLeft w:val="0"/>
      <w:marRight w:val="0"/>
      <w:marTop w:val="0"/>
      <w:marBottom w:val="0"/>
      <w:divBdr>
        <w:top w:val="none" w:sz="0" w:space="0" w:color="auto"/>
        <w:left w:val="none" w:sz="0" w:space="0" w:color="auto"/>
        <w:bottom w:val="none" w:sz="0" w:space="0" w:color="auto"/>
        <w:right w:val="none" w:sz="0" w:space="0" w:color="auto"/>
      </w:divBdr>
    </w:div>
    <w:div w:id="156193515">
      <w:bodyDiv w:val="1"/>
      <w:marLeft w:val="0"/>
      <w:marRight w:val="0"/>
      <w:marTop w:val="0"/>
      <w:marBottom w:val="0"/>
      <w:divBdr>
        <w:top w:val="none" w:sz="0" w:space="0" w:color="auto"/>
        <w:left w:val="none" w:sz="0" w:space="0" w:color="auto"/>
        <w:bottom w:val="none" w:sz="0" w:space="0" w:color="auto"/>
        <w:right w:val="none" w:sz="0" w:space="0" w:color="auto"/>
      </w:divBdr>
      <w:divsChild>
        <w:div w:id="1327398304">
          <w:marLeft w:val="0"/>
          <w:marRight w:val="0"/>
          <w:marTop w:val="0"/>
          <w:marBottom w:val="0"/>
          <w:divBdr>
            <w:top w:val="none" w:sz="0" w:space="0" w:color="auto"/>
            <w:left w:val="none" w:sz="0" w:space="0" w:color="auto"/>
            <w:bottom w:val="none" w:sz="0" w:space="0" w:color="auto"/>
            <w:right w:val="none" w:sz="0" w:space="0" w:color="auto"/>
          </w:divBdr>
          <w:divsChild>
            <w:div w:id="888109150">
              <w:marLeft w:val="0"/>
              <w:marRight w:val="0"/>
              <w:marTop w:val="0"/>
              <w:marBottom w:val="0"/>
              <w:divBdr>
                <w:top w:val="none" w:sz="0" w:space="0" w:color="auto"/>
                <w:left w:val="none" w:sz="0" w:space="0" w:color="auto"/>
                <w:bottom w:val="none" w:sz="0" w:space="0" w:color="auto"/>
                <w:right w:val="none" w:sz="0" w:space="0" w:color="auto"/>
              </w:divBdr>
              <w:divsChild>
                <w:div w:id="2074692214">
                  <w:marLeft w:val="0"/>
                  <w:marRight w:val="0"/>
                  <w:marTop w:val="0"/>
                  <w:marBottom w:val="0"/>
                  <w:divBdr>
                    <w:top w:val="none" w:sz="0" w:space="0" w:color="auto"/>
                    <w:left w:val="none" w:sz="0" w:space="0" w:color="auto"/>
                    <w:bottom w:val="none" w:sz="0" w:space="0" w:color="auto"/>
                    <w:right w:val="none" w:sz="0" w:space="0" w:color="auto"/>
                  </w:divBdr>
                  <w:divsChild>
                    <w:div w:id="1441754836">
                      <w:marLeft w:val="0"/>
                      <w:marRight w:val="0"/>
                      <w:marTop w:val="0"/>
                      <w:marBottom w:val="0"/>
                      <w:divBdr>
                        <w:top w:val="none" w:sz="0" w:space="0" w:color="auto"/>
                        <w:left w:val="none" w:sz="0" w:space="0" w:color="auto"/>
                        <w:bottom w:val="single" w:sz="6" w:space="0" w:color="CCCCCC"/>
                        <w:right w:val="none" w:sz="0" w:space="0" w:color="auto"/>
                      </w:divBdr>
                      <w:divsChild>
                        <w:div w:id="809637962">
                          <w:marLeft w:val="0"/>
                          <w:marRight w:val="0"/>
                          <w:marTop w:val="0"/>
                          <w:marBottom w:val="0"/>
                          <w:divBdr>
                            <w:top w:val="none" w:sz="0" w:space="0" w:color="auto"/>
                            <w:left w:val="none" w:sz="0" w:space="0" w:color="auto"/>
                            <w:bottom w:val="none" w:sz="0" w:space="0" w:color="auto"/>
                            <w:right w:val="none" w:sz="0" w:space="0" w:color="auto"/>
                          </w:divBdr>
                          <w:divsChild>
                            <w:div w:id="1821652780">
                              <w:marLeft w:val="0"/>
                              <w:marRight w:val="0"/>
                              <w:marTop w:val="0"/>
                              <w:marBottom w:val="0"/>
                              <w:divBdr>
                                <w:top w:val="none" w:sz="0" w:space="0" w:color="auto"/>
                                <w:left w:val="none" w:sz="0" w:space="0" w:color="auto"/>
                                <w:bottom w:val="none" w:sz="0" w:space="0" w:color="auto"/>
                                <w:right w:val="none" w:sz="0" w:space="0" w:color="auto"/>
                              </w:divBdr>
                            </w:div>
                            <w:div w:id="811823704">
                              <w:marLeft w:val="0"/>
                              <w:marRight w:val="0"/>
                              <w:marTop w:val="0"/>
                              <w:marBottom w:val="0"/>
                              <w:divBdr>
                                <w:top w:val="none" w:sz="0" w:space="0" w:color="auto"/>
                                <w:left w:val="none" w:sz="0" w:space="0" w:color="auto"/>
                                <w:bottom w:val="none" w:sz="0" w:space="0" w:color="auto"/>
                                <w:right w:val="none" w:sz="0" w:space="0" w:color="auto"/>
                              </w:divBdr>
                            </w:div>
                            <w:div w:id="911428674">
                              <w:marLeft w:val="0"/>
                              <w:marRight w:val="0"/>
                              <w:marTop w:val="0"/>
                              <w:marBottom w:val="0"/>
                              <w:divBdr>
                                <w:top w:val="none" w:sz="0" w:space="0" w:color="auto"/>
                                <w:left w:val="none" w:sz="0" w:space="0" w:color="auto"/>
                                <w:bottom w:val="none" w:sz="0" w:space="0" w:color="auto"/>
                                <w:right w:val="none" w:sz="0" w:space="0" w:color="auto"/>
                              </w:divBdr>
                            </w:div>
                          </w:divsChild>
                        </w:div>
                        <w:div w:id="596406649">
                          <w:marLeft w:val="0"/>
                          <w:marRight w:val="0"/>
                          <w:marTop w:val="0"/>
                          <w:marBottom w:val="0"/>
                          <w:divBdr>
                            <w:top w:val="none" w:sz="0" w:space="0" w:color="auto"/>
                            <w:left w:val="none" w:sz="0" w:space="0" w:color="auto"/>
                            <w:bottom w:val="none" w:sz="0" w:space="0" w:color="auto"/>
                            <w:right w:val="none" w:sz="0" w:space="0" w:color="auto"/>
                          </w:divBdr>
                          <w:divsChild>
                            <w:div w:id="1839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3136">
                      <w:marLeft w:val="0"/>
                      <w:marRight w:val="0"/>
                      <w:marTop w:val="0"/>
                      <w:marBottom w:val="0"/>
                      <w:divBdr>
                        <w:top w:val="none" w:sz="0" w:space="0" w:color="auto"/>
                        <w:left w:val="none" w:sz="0" w:space="0" w:color="auto"/>
                        <w:bottom w:val="none" w:sz="0" w:space="0" w:color="auto"/>
                        <w:right w:val="none" w:sz="0" w:space="0" w:color="auto"/>
                      </w:divBdr>
                      <w:divsChild>
                        <w:div w:id="1624922510">
                          <w:marLeft w:val="0"/>
                          <w:marRight w:val="0"/>
                          <w:marTop w:val="0"/>
                          <w:marBottom w:val="0"/>
                          <w:divBdr>
                            <w:top w:val="none" w:sz="0" w:space="0" w:color="auto"/>
                            <w:left w:val="none" w:sz="0" w:space="0" w:color="auto"/>
                            <w:bottom w:val="none" w:sz="0" w:space="0" w:color="auto"/>
                            <w:right w:val="none" w:sz="0" w:space="0" w:color="auto"/>
                          </w:divBdr>
                          <w:divsChild>
                            <w:div w:id="1361471781">
                              <w:marLeft w:val="0"/>
                              <w:marRight w:val="0"/>
                              <w:marTop w:val="0"/>
                              <w:marBottom w:val="0"/>
                              <w:divBdr>
                                <w:top w:val="none" w:sz="0" w:space="0" w:color="auto"/>
                                <w:left w:val="none" w:sz="0" w:space="0" w:color="auto"/>
                                <w:bottom w:val="none" w:sz="0" w:space="0" w:color="auto"/>
                                <w:right w:val="none" w:sz="0" w:space="0" w:color="auto"/>
                              </w:divBdr>
                            </w:div>
                            <w:div w:id="1194659136">
                              <w:marLeft w:val="0"/>
                              <w:marRight w:val="0"/>
                              <w:marTop w:val="0"/>
                              <w:marBottom w:val="0"/>
                              <w:divBdr>
                                <w:top w:val="none" w:sz="0" w:space="0" w:color="auto"/>
                                <w:left w:val="none" w:sz="0" w:space="0" w:color="auto"/>
                                <w:bottom w:val="none" w:sz="0" w:space="0" w:color="auto"/>
                                <w:right w:val="none" w:sz="0" w:space="0" w:color="auto"/>
                              </w:divBdr>
                            </w:div>
                          </w:divsChild>
                        </w:div>
                        <w:div w:id="1306084061">
                          <w:marLeft w:val="0"/>
                          <w:marRight w:val="0"/>
                          <w:marTop w:val="0"/>
                          <w:marBottom w:val="0"/>
                          <w:divBdr>
                            <w:top w:val="none" w:sz="0" w:space="0" w:color="auto"/>
                            <w:left w:val="none" w:sz="0" w:space="0" w:color="auto"/>
                            <w:bottom w:val="none" w:sz="0" w:space="0" w:color="auto"/>
                            <w:right w:val="none" w:sz="0" w:space="0" w:color="auto"/>
                          </w:divBdr>
                          <w:divsChild>
                            <w:div w:id="10729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3362">
                      <w:marLeft w:val="0"/>
                      <w:marRight w:val="0"/>
                      <w:marTop w:val="0"/>
                      <w:marBottom w:val="0"/>
                      <w:divBdr>
                        <w:top w:val="none" w:sz="0" w:space="0" w:color="auto"/>
                        <w:left w:val="none" w:sz="0" w:space="0" w:color="auto"/>
                        <w:bottom w:val="none" w:sz="0" w:space="0" w:color="auto"/>
                        <w:right w:val="none" w:sz="0" w:space="0" w:color="auto"/>
                      </w:divBdr>
                      <w:divsChild>
                        <w:div w:id="17484525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4178849">
                  <w:marLeft w:val="0"/>
                  <w:marRight w:val="0"/>
                  <w:marTop w:val="150"/>
                  <w:marBottom w:val="0"/>
                  <w:divBdr>
                    <w:top w:val="none" w:sz="0" w:space="0" w:color="auto"/>
                    <w:left w:val="none" w:sz="0" w:space="0" w:color="auto"/>
                    <w:bottom w:val="none" w:sz="0" w:space="0" w:color="auto"/>
                    <w:right w:val="none" w:sz="0" w:space="0" w:color="auto"/>
                  </w:divBdr>
                  <w:divsChild>
                    <w:div w:id="1218207319">
                      <w:marLeft w:val="0"/>
                      <w:marRight w:val="0"/>
                      <w:marTop w:val="225"/>
                      <w:marBottom w:val="0"/>
                      <w:divBdr>
                        <w:top w:val="none" w:sz="0" w:space="0" w:color="auto"/>
                        <w:left w:val="none" w:sz="0" w:space="0" w:color="auto"/>
                        <w:bottom w:val="single" w:sz="6" w:space="0" w:color="99CCFF"/>
                        <w:right w:val="none" w:sz="0" w:space="0" w:color="auto"/>
                      </w:divBdr>
                      <w:divsChild>
                        <w:div w:id="1207837743">
                          <w:marLeft w:val="0"/>
                          <w:marRight w:val="0"/>
                          <w:marTop w:val="0"/>
                          <w:marBottom w:val="0"/>
                          <w:divBdr>
                            <w:top w:val="none" w:sz="0" w:space="0" w:color="auto"/>
                            <w:left w:val="none" w:sz="0" w:space="0" w:color="auto"/>
                            <w:bottom w:val="none" w:sz="0" w:space="0" w:color="auto"/>
                            <w:right w:val="none" w:sz="0" w:space="0" w:color="auto"/>
                          </w:divBdr>
                          <w:divsChild>
                            <w:div w:id="633953215">
                              <w:marLeft w:val="0"/>
                              <w:marRight w:val="0"/>
                              <w:marTop w:val="0"/>
                              <w:marBottom w:val="0"/>
                              <w:divBdr>
                                <w:top w:val="none" w:sz="0" w:space="0" w:color="auto"/>
                                <w:left w:val="none" w:sz="0" w:space="0" w:color="auto"/>
                                <w:bottom w:val="none" w:sz="0" w:space="0" w:color="auto"/>
                                <w:right w:val="none" w:sz="0" w:space="0" w:color="auto"/>
                              </w:divBdr>
                            </w:div>
                            <w:div w:id="1544515000">
                              <w:marLeft w:val="0"/>
                              <w:marRight w:val="0"/>
                              <w:marTop w:val="0"/>
                              <w:marBottom w:val="0"/>
                              <w:divBdr>
                                <w:top w:val="none" w:sz="0" w:space="0" w:color="auto"/>
                                <w:left w:val="none" w:sz="0" w:space="0" w:color="auto"/>
                                <w:bottom w:val="none" w:sz="0" w:space="0" w:color="auto"/>
                                <w:right w:val="none" w:sz="0" w:space="0" w:color="auto"/>
                              </w:divBdr>
                            </w:div>
                          </w:divsChild>
                        </w:div>
                        <w:div w:id="333187511">
                          <w:marLeft w:val="0"/>
                          <w:marRight w:val="0"/>
                          <w:marTop w:val="0"/>
                          <w:marBottom w:val="0"/>
                          <w:divBdr>
                            <w:top w:val="none" w:sz="0" w:space="0" w:color="auto"/>
                            <w:left w:val="none" w:sz="0" w:space="0" w:color="auto"/>
                            <w:bottom w:val="none" w:sz="0" w:space="0" w:color="auto"/>
                            <w:right w:val="none" w:sz="0" w:space="0" w:color="auto"/>
                          </w:divBdr>
                          <w:divsChild>
                            <w:div w:id="5216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95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2091980">
      <w:bodyDiv w:val="1"/>
      <w:marLeft w:val="0"/>
      <w:marRight w:val="0"/>
      <w:marTop w:val="0"/>
      <w:marBottom w:val="0"/>
      <w:divBdr>
        <w:top w:val="none" w:sz="0" w:space="0" w:color="auto"/>
        <w:left w:val="none" w:sz="0" w:space="0" w:color="auto"/>
        <w:bottom w:val="none" w:sz="0" w:space="0" w:color="auto"/>
        <w:right w:val="none" w:sz="0" w:space="0" w:color="auto"/>
      </w:divBdr>
    </w:div>
    <w:div w:id="171720835">
      <w:bodyDiv w:val="1"/>
      <w:marLeft w:val="0"/>
      <w:marRight w:val="0"/>
      <w:marTop w:val="0"/>
      <w:marBottom w:val="0"/>
      <w:divBdr>
        <w:top w:val="none" w:sz="0" w:space="0" w:color="auto"/>
        <w:left w:val="none" w:sz="0" w:space="0" w:color="auto"/>
        <w:bottom w:val="none" w:sz="0" w:space="0" w:color="auto"/>
        <w:right w:val="none" w:sz="0" w:space="0" w:color="auto"/>
      </w:divBdr>
    </w:div>
    <w:div w:id="193271603">
      <w:bodyDiv w:val="1"/>
      <w:marLeft w:val="0"/>
      <w:marRight w:val="0"/>
      <w:marTop w:val="0"/>
      <w:marBottom w:val="0"/>
      <w:divBdr>
        <w:top w:val="none" w:sz="0" w:space="0" w:color="auto"/>
        <w:left w:val="none" w:sz="0" w:space="0" w:color="auto"/>
        <w:bottom w:val="none" w:sz="0" w:space="0" w:color="auto"/>
        <w:right w:val="none" w:sz="0" w:space="0" w:color="auto"/>
      </w:divBdr>
    </w:div>
    <w:div w:id="195311472">
      <w:bodyDiv w:val="1"/>
      <w:marLeft w:val="0"/>
      <w:marRight w:val="0"/>
      <w:marTop w:val="0"/>
      <w:marBottom w:val="0"/>
      <w:divBdr>
        <w:top w:val="none" w:sz="0" w:space="0" w:color="auto"/>
        <w:left w:val="none" w:sz="0" w:space="0" w:color="auto"/>
        <w:bottom w:val="none" w:sz="0" w:space="0" w:color="auto"/>
        <w:right w:val="none" w:sz="0" w:space="0" w:color="auto"/>
      </w:divBdr>
    </w:div>
    <w:div w:id="212427446">
      <w:bodyDiv w:val="1"/>
      <w:marLeft w:val="0"/>
      <w:marRight w:val="0"/>
      <w:marTop w:val="0"/>
      <w:marBottom w:val="0"/>
      <w:divBdr>
        <w:top w:val="none" w:sz="0" w:space="0" w:color="auto"/>
        <w:left w:val="none" w:sz="0" w:space="0" w:color="auto"/>
        <w:bottom w:val="none" w:sz="0" w:space="0" w:color="auto"/>
        <w:right w:val="none" w:sz="0" w:space="0" w:color="auto"/>
      </w:divBdr>
    </w:div>
    <w:div w:id="219295181">
      <w:bodyDiv w:val="1"/>
      <w:marLeft w:val="0"/>
      <w:marRight w:val="0"/>
      <w:marTop w:val="0"/>
      <w:marBottom w:val="0"/>
      <w:divBdr>
        <w:top w:val="none" w:sz="0" w:space="0" w:color="auto"/>
        <w:left w:val="none" w:sz="0" w:space="0" w:color="auto"/>
        <w:bottom w:val="none" w:sz="0" w:space="0" w:color="auto"/>
        <w:right w:val="none" w:sz="0" w:space="0" w:color="auto"/>
      </w:divBdr>
    </w:div>
    <w:div w:id="223025873">
      <w:bodyDiv w:val="1"/>
      <w:marLeft w:val="0"/>
      <w:marRight w:val="0"/>
      <w:marTop w:val="0"/>
      <w:marBottom w:val="0"/>
      <w:divBdr>
        <w:top w:val="none" w:sz="0" w:space="0" w:color="auto"/>
        <w:left w:val="none" w:sz="0" w:space="0" w:color="auto"/>
        <w:bottom w:val="none" w:sz="0" w:space="0" w:color="auto"/>
        <w:right w:val="none" w:sz="0" w:space="0" w:color="auto"/>
      </w:divBdr>
    </w:div>
    <w:div w:id="236289348">
      <w:bodyDiv w:val="1"/>
      <w:marLeft w:val="0"/>
      <w:marRight w:val="0"/>
      <w:marTop w:val="0"/>
      <w:marBottom w:val="0"/>
      <w:divBdr>
        <w:top w:val="none" w:sz="0" w:space="0" w:color="auto"/>
        <w:left w:val="none" w:sz="0" w:space="0" w:color="auto"/>
        <w:bottom w:val="none" w:sz="0" w:space="0" w:color="auto"/>
        <w:right w:val="none" w:sz="0" w:space="0" w:color="auto"/>
      </w:divBdr>
    </w:div>
    <w:div w:id="237056418">
      <w:bodyDiv w:val="1"/>
      <w:marLeft w:val="0"/>
      <w:marRight w:val="0"/>
      <w:marTop w:val="0"/>
      <w:marBottom w:val="0"/>
      <w:divBdr>
        <w:top w:val="none" w:sz="0" w:space="0" w:color="auto"/>
        <w:left w:val="none" w:sz="0" w:space="0" w:color="auto"/>
        <w:bottom w:val="none" w:sz="0" w:space="0" w:color="auto"/>
        <w:right w:val="none" w:sz="0" w:space="0" w:color="auto"/>
      </w:divBdr>
    </w:div>
    <w:div w:id="238057848">
      <w:bodyDiv w:val="1"/>
      <w:marLeft w:val="0"/>
      <w:marRight w:val="0"/>
      <w:marTop w:val="0"/>
      <w:marBottom w:val="0"/>
      <w:divBdr>
        <w:top w:val="none" w:sz="0" w:space="0" w:color="auto"/>
        <w:left w:val="none" w:sz="0" w:space="0" w:color="auto"/>
        <w:bottom w:val="none" w:sz="0" w:space="0" w:color="auto"/>
        <w:right w:val="none" w:sz="0" w:space="0" w:color="auto"/>
      </w:divBdr>
    </w:div>
    <w:div w:id="239757214">
      <w:bodyDiv w:val="1"/>
      <w:marLeft w:val="0"/>
      <w:marRight w:val="0"/>
      <w:marTop w:val="0"/>
      <w:marBottom w:val="0"/>
      <w:divBdr>
        <w:top w:val="none" w:sz="0" w:space="0" w:color="auto"/>
        <w:left w:val="none" w:sz="0" w:space="0" w:color="auto"/>
        <w:bottom w:val="none" w:sz="0" w:space="0" w:color="auto"/>
        <w:right w:val="none" w:sz="0" w:space="0" w:color="auto"/>
      </w:divBdr>
    </w:div>
    <w:div w:id="244145883">
      <w:bodyDiv w:val="1"/>
      <w:marLeft w:val="0"/>
      <w:marRight w:val="0"/>
      <w:marTop w:val="0"/>
      <w:marBottom w:val="0"/>
      <w:divBdr>
        <w:top w:val="none" w:sz="0" w:space="0" w:color="auto"/>
        <w:left w:val="none" w:sz="0" w:space="0" w:color="auto"/>
        <w:bottom w:val="none" w:sz="0" w:space="0" w:color="auto"/>
        <w:right w:val="none" w:sz="0" w:space="0" w:color="auto"/>
      </w:divBdr>
    </w:div>
    <w:div w:id="323511110">
      <w:bodyDiv w:val="1"/>
      <w:marLeft w:val="0"/>
      <w:marRight w:val="0"/>
      <w:marTop w:val="0"/>
      <w:marBottom w:val="0"/>
      <w:divBdr>
        <w:top w:val="none" w:sz="0" w:space="0" w:color="auto"/>
        <w:left w:val="none" w:sz="0" w:space="0" w:color="auto"/>
        <w:bottom w:val="none" w:sz="0" w:space="0" w:color="auto"/>
        <w:right w:val="none" w:sz="0" w:space="0" w:color="auto"/>
      </w:divBdr>
    </w:div>
    <w:div w:id="356471266">
      <w:bodyDiv w:val="1"/>
      <w:marLeft w:val="0"/>
      <w:marRight w:val="0"/>
      <w:marTop w:val="0"/>
      <w:marBottom w:val="0"/>
      <w:divBdr>
        <w:top w:val="none" w:sz="0" w:space="0" w:color="auto"/>
        <w:left w:val="none" w:sz="0" w:space="0" w:color="auto"/>
        <w:bottom w:val="none" w:sz="0" w:space="0" w:color="auto"/>
        <w:right w:val="none" w:sz="0" w:space="0" w:color="auto"/>
      </w:divBdr>
    </w:div>
    <w:div w:id="361639226">
      <w:bodyDiv w:val="1"/>
      <w:marLeft w:val="0"/>
      <w:marRight w:val="0"/>
      <w:marTop w:val="0"/>
      <w:marBottom w:val="0"/>
      <w:divBdr>
        <w:top w:val="none" w:sz="0" w:space="0" w:color="auto"/>
        <w:left w:val="none" w:sz="0" w:space="0" w:color="auto"/>
        <w:bottom w:val="none" w:sz="0" w:space="0" w:color="auto"/>
        <w:right w:val="none" w:sz="0" w:space="0" w:color="auto"/>
      </w:divBdr>
      <w:divsChild>
        <w:div w:id="866866322">
          <w:marLeft w:val="0"/>
          <w:marRight w:val="0"/>
          <w:marTop w:val="0"/>
          <w:marBottom w:val="0"/>
          <w:divBdr>
            <w:top w:val="none" w:sz="0" w:space="0" w:color="auto"/>
            <w:left w:val="none" w:sz="0" w:space="0" w:color="auto"/>
            <w:bottom w:val="none" w:sz="0" w:space="0" w:color="auto"/>
            <w:right w:val="none" w:sz="0" w:space="0" w:color="auto"/>
          </w:divBdr>
          <w:divsChild>
            <w:div w:id="98913507">
              <w:marLeft w:val="0"/>
              <w:marRight w:val="0"/>
              <w:marTop w:val="0"/>
              <w:marBottom w:val="0"/>
              <w:divBdr>
                <w:top w:val="none" w:sz="0" w:space="0" w:color="auto"/>
                <w:left w:val="none" w:sz="0" w:space="0" w:color="auto"/>
                <w:bottom w:val="none" w:sz="0" w:space="0" w:color="auto"/>
                <w:right w:val="none" w:sz="0" w:space="0" w:color="auto"/>
              </w:divBdr>
              <w:divsChild>
                <w:div w:id="1225994577">
                  <w:marLeft w:val="0"/>
                  <w:marRight w:val="0"/>
                  <w:marTop w:val="0"/>
                  <w:marBottom w:val="0"/>
                  <w:divBdr>
                    <w:top w:val="none" w:sz="0" w:space="0" w:color="auto"/>
                    <w:left w:val="none" w:sz="0" w:space="0" w:color="auto"/>
                    <w:bottom w:val="none" w:sz="0" w:space="0" w:color="auto"/>
                    <w:right w:val="none" w:sz="0" w:space="0" w:color="auto"/>
                  </w:divBdr>
                  <w:divsChild>
                    <w:div w:id="2135561224">
                      <w:marLeft w:val="0"/>
                      <w:marRight w:val="0"/>
                      <w:marTop w:val="0"/>
                      <w:marBottom w:val="0"/>
                      <w:divBdr>
                        <w:top w:val="none" w:sz="0" w:space="0" w:color="auto"/>
                        <w:left w:val="none" w:sz="0" w:space="0" w:color="auto"/>
                        <w:bottom w:val="single" w:sz="6" w:space="0" w:color="CCCCCC"/>
                        <w:right w:val="none" w:sz="0" w:space="0" w:color="auto"/>
                      </w:divBdr>
                      <w:divsChild>
                        <w:div w:id="532419636">
                          <w:marLeft w:val="0"/>
                          <w:marRight w:val="0"/>
                          <w:marTop w:val="0"/>
                          <w:marBottom w:val="0"/>
                          <w:divBdr>
                            <w:top w:val="none" w:sz="0" w:space="0" w:color="auto"/>
                            <w:left w:val="none" w:sz="0" w:space="0" w:color="auto"/>
                            <w:bottom w:val="none" w:sz="0" w:space="0" w:color="auto"/>
                            <w:right w:val="none" w:sz="0" w:space="0" w:color="auto"/>
                          </w:divBdr>
                          <w:divsChild>
                            <w:div w:id="1312323197">
                              <w:marLeft w:val="0"/>
                              <w:marRight w:val="0"/>
                              <w:marTop w:val="0"/>
                              <w:marBottom w:val="0"/>
                              <w:divBdr>
                                <w:top w:val="none" w:sz="0" w:space="0" w:color="auto"/>
                                <w:left w:val="none" w:sz="0" w:space="0" w:color="auto"/>
                                <w:bottom w:val="none" w:sz="0" w:space="0" w:color="auto"/>
                                <w:right w:val="none" w:sz="0" w:space="0" w:color="auto"/>
                              </w:divBdr>
                            </w:div>
                            <w:div w:id="1296715994">
                              <w:marLeft w:val="0"/>
                              <w:marRight w:val="0"/>
                              <w:marTop w:val="0"/>
                              <w:marBottom w:val="0"/>
                              <w:divBdr>
                                <w:top w:val="none" w:sz="0" w:space="0" w:color="auto"/>
                                <w:left w:val="none" w:sz="0" w:space="0" w:color="auto"/>
                                <w:bottom w:val="none" w:sz="0" w:space="0" w:color="auto"/>
                                <w:right w:val="none" w:sz="0" w:space="0" w:color="auto"/>
                              </w:divBdr>
                            </w:div>
                            <w:div w:id="1273787598">
                              <w:marLeft w:val="0"/>
                              <w:marRight w:val="0"/>
                              <w:marTop w:val="0"/>
                              <w:marBottom w:val="0"/>
                              <w:divBdr>
                                <w:top w:val="none" w:sz="0" w:space="0" w:color="auto"/>
                                <w:left w:val="none" w:sz="0" w:space="0" w:color="auto"/>
                                <w:bottom w:val="none" w:sz="0" w:space="0" w:color="auto"/>
                                <w:right w:val="none" w:sz="0" w:space="0" w:color="auto"/>
                              </w:divBdr>
                            </w:div>
                          </w:divsChild>
                        </w:div>
                        <w:div w:id="1910267994">
                          <w:marLeft w:val="0"/>
                          <w:marRight w:val="0"/>
                          <w:marTop w:val="0"/>
                          <w:marBottom w:val="0"/>
                          <w:divBdr>
                            <w:top w:val="none" w:sz="0" w:space="0" w:color="auto"/>
                            <w:left w:val="none" w:sz="0" w:space="0" w:color="auto"/>
                            <w:bottom w:val="none" w:sz="0" w:space="0" w:color="auto"/>
                            <w:right w:val="none" w:sz="0" w:space="0" w:color="auto"/>
                          </w:divBdr>
                          <w:divsChild>
                            <w:div w:id="6388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2677">
                      <w:marLeft w:val="0"/>
                      <w:marRight w:val="0"/>
                      <w:marTop w:val="0"/>
                      <w:marBottom w:val="0"/>
                      <w:divBdr>
                        <w:top w:val="none" w:sz="0" w:space="0" w:color="auto"/>
                        <w:left w:val="none" w:sz="0" w:space="0" w:color="auto"/>
                        <w:bottom w:val="none" w:sz="0" w:space="0" w:color="auto"/>
                        <w:right w:val="none" w:sz="0" w:space="0" w:color="auto"/>
                      </w:divBdr>
                      <w:divsChild>
                        <w:div w:id="526990865">
                          <w:marLeft w:val="0"/>
                          <w:marRight w:val="0"/>
                          <w:marTop w:val="0"/>
                          <w:marBottom w:val="0"/>
                          <w:divBdr>
                            <w:top w:val="none" w:sz="0" w:space="0" w:color="auto"/>
                            <w:left w:val="none" w:sz="0" w:space="0" w:color="auto"/>
                            <w:bottom w:val="none" w:sz="0" w:space="0" w:color="auto"/>
                            <w:right w:val="none" w:sz="0" w:space="0" w:color="auto"/>
                          </w:divBdr>
                          <w:divsChild>
                            <w:div w:id="222179269">
                              <w:marLeft w:val="0"/>
                              <w:marRight w:val="0"/>
                              <w:marTop w:val="0"/>
                              <w:marBottom w:val="0"/>
                              <w:divBdr>
                                <w:top w:val="none" w:sz="0" w:space="0" w:color="auto"/>
                                <w:left w:val="none" w:sz="0" w:space="0" w:color="auto"/>
                                <w:bottom w:val="none" w:sz="0" w:space="0" w:color="auto"/>
                                <w:right w:val="none" w:sz="0" w:space="0" w:color="auto"/>
                              </w:divBdr>
                            </w:div>
                            <w:div w:id="618606573">
                              <w:marLeft w:val="0"/>
                              <w:marRight w:val="0"/>
                              <w:marTop w:val="0"/>
                              <w:marBottom w:val="0"/>
                              <w:divBdr>
                                <w:top w:val="none" w:sz="0" w:space="0" w:color="auto"/>
                                <w:left w:val="none" w:sz="0" w:space="0" w:color="auto"/>
                                <w:bottom w:val="none" w:sz="0" w:space="0" w:color="auto"/>
                                <w:right w:val="none" w:sz="0" w:space="0" w:color="auto"/>
                              </w:divBdr>
                            </w:div>
                          </w:divsChild>
                        </w:div>
                        <w:div w:id="173225123">
                          <w:marLeft w:val="0"/>
                          <w:marRight w:val="0"/>
                          <w:marTop w:val="0"/>
                          <w:marBottom w:val="0"/>
                          <w:divBdr>
                            <w:top w:val="none" w:sz="0" w:space="0" w:color="auto"/>
                            <w:left w:val="none" w:sz="0" w:space="0" w:color="auto"/>
                            <w:bottom w:val="none" w:sz="0" w:space="0" w:color="auto"/>
                            <w:right w:val="none" w:sz="0" w:space="0" w:color="auto"/>
                          </w:divBdr>
                          <w:divsChild>
                            <w:div w:id="5003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5246">
                      <w:marLeft w:val="0"/>
                      <w:marRight w:val="0"/>
                      <w:marTop w:val="0"/>
                      <w:marBottom w:val="0"/>
                      <w:divBdr>
                        <w:top w:val="none" w:sz="0" w:space="0" w:color="auto"/>
                        <w:left w:val="none" w:sz="0" w:space="0" w:color="auto"/>
                        <w:bottom w:val="none" w:sz="0" w:space="0" w:color="auto"/>
                        <w:right w:val="none" w:sz="0" w:space="0" w:color="auto"/>
                      </w:divBdr>
                      <w:divsChild>
                        <w:div w:id="13953957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4917567">
                  <w:marLeft w:val="0"/>
                  <w:marRight w:val="0"/>
                  <w:marTop w:val="150"/>
                  <w:marBottom w:val="0"/>
                  <w:divBdr>
                    <w:top w:val="none" w:sz="0" w:space="0" w:color="auto"/>
                    <w:left w:val="none" w:sz="0" w:space="0" w:color="auto"/>
                    <w:bottom w:val="none" w:sz="0" w:space="0" w:color="auto"/>
                    <w:right w:val="none" w:sz="0" w:space="0" w:color="auto"/>
                  </w:divBdr>
                  <w:divsChild>
                    <w:div w:id="1096289794">
                      <w:marLeft w:val="0"/>
                      <w:marRight w:val="0"/>
                      <w:marTop w:val="225"/>
                      <w:marBottom w:val="0"/>
                      <w:divBdr>
                        <w:top w:val="none" w:sz="0" w:space="0" w:color="auto"/>
                        <w:left w:val="none" w:sz="0" w:space="0" w:color="auto"/>
                        <w:bottom w:val="single" w:sz="6" w:space="0" w:color="99CCFF"/>
                        <w:right w:val="none" w:sz="0" w:space="0" w:color="auto"/>
                      </w:divBdr>
                      <w:divsChild>
                        <w:div w:id="396933">
                          <w:marLeft w:val="0"/>
                          <w:marRight w:val="0"/>
                          <w:marTop w:val="0"/>
                          <w:marBottom w:val="0"/>
                          <w:divBdr>
                            <w:top w:val="none" w:sz="0" w:space="0" w:color="auto"/>
                            <w:left w:val="none" w:sz="0" w:space="0" w:color="auto"/>
                            <w:bottom w:val="none" w:sz="0" w:space="0" w:color="auto"/>
                            <w:right w:val="none" w:sz="0" w:space="0" w:color="auto"/>
                          </w:divBdr>
                          <w:divsChild>
                            <w:div w:id="265625845">
                              <w:marLeft w:val="0"/>
                              <w:marRight w:val="0"/>
                              <w:marTop w:val="0"/>
                              <w:marBottom w:val="0"/>
                              <w:divBdr>
                                <w:top w:val="none" w:sz="0" w:space="0" w:color="auto"/>
                                <w:left w:val="none" w:sz="0" w:space="0" w:color="auto"/>
                                <w:bottom w:val="none" w:sz="0" w:space="0" w:color="auto"/>
                                <w:right w:val="none" w:sz="0" w:space="0" w:color="auto"/>
                              </w:divBdr>
                            </w:div>
                            <w:div w:id="1897231959">
                              <w:marLeft w:val="0"/>
                              <w:marRight w:val="0"/>
                              <w:marTop w:val="0"/>
                              <w:marBottom w:val="0"/>
                              <w:divBdr>
                                <w:top w:val="none" w:sz="0" w:space="0" w:color="auto"/>
                                <w:left w:val="none" w:sz="0" w:space="0" w:color="auto"/>
                                <w:bottom w:val="none" w:sz="0" w:space="0" w:color="auto"/>
                                <w:right w:val="none" w:sz="0" w:space="0" w:color="auto"/>
                              </w:divBdr>
                            </w:div>
                          </w:divsChild>
                        </w:div>
                        <w:div w:id="1152675319">
                          <w:marLeft w:val="0"/>
                          <w:marRight w:val="0"/>
                          <w:marTop w:val="0"/>
                          <w:marBottom w:val="0"/>
                          <w:divBdr>
                            <w:top w:val="none" w:sz="0" w:space="0" w:color="auto"/>
                            <w:left w:val="none" w:sz="0" w:space="0" w:color="auto"/>
                            <w:bottom w:val="none" w:sz="0" w:space="0" w:color="auto"/>
                            <w:right w:val="none" w:sz="0" w:space="0" w:color="auto"/>
                          </w:divBdr>
                          <w:divsChild>
                            <w:div w:id="990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807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89227499">
      <w:bodyDiv w:val="1"/>
      <w:marLeft w:val="0"/>
      <w:marRight w:val="0"/>
      <w:marTop w:val="0"/>
      <w:marBottom w:val="0"/>
      <w:divBdr>
        <w:top w:val="none" w:sz="0" w:space="0" w:color="auto"/>
        <w:left w:val="none" w:sz="0" w:space="0" w:color="auto"/>
        <w:bottom w:val="none" w:sz="0" w:space="0" w:color="auto"/>
        <w:right w:val="none" w:sz="0" w:space="0" w:color="auto"/>
      </w:divBdr>
    </w:div>
    <w:div w:id="394352156">
      <w:bodyDiv w:val="1"/>
      <w:marLeft w:val="0"/>
      <w:marRight w:val="0"/>
      <w:marTop w:val="0"/>
      <w:marBottom w:val="0"/>
      <w:divBdr>
        <w:top w:val="none" w:sz="0" w:space="0" w:color="auto"/>
        <w:left w:val="none" w:sz="0" w:space="0" w:color="auto"/>
        <w:bottom w:val="none" w:sz="0" w:space="0" w:color="auto"/>
        <w:right w:val="none" w:sz="0" w:space="0" w:color="auto"/>
      </w:divBdr>
    </w:div>
    <w:div w:id="414209185">
      <w:bodyDiv w:val="1"/>
      <w:marLeft w:val="0"/>
      <w:marRight w:val="0"/>
      <w:marTop w:val="0"/>
      <w:marBottom w:val="0"/>
      <w:divBdr>
        <w:top w:val="none" w:sz="0" w:space="0" w:color="auto"/>
        <w:left w:val="none" w:sz="0" w:space="0" w:color="auto"/>
        <w:bottom w:val="none" w:sz="0" w:space="0" w:color="auto"/>
        <w:right w:val="none" w:sz="0" w:space="0" w:color="auto"/>
      </w:divBdr>
    </w:div>
    <w:div w:id="415713872">
      <w:bodyDiv w:val="1"/>
      <w:marLeft w:val="0"/>
      <w:marRight w:val="0"/>
      <w:marTop w:val="0"/>
      <w:marBottom w:val="0"/>
      <w:divBdr>
        <w:top w:val="none" w:sz="0" w:space="0" w:color="auto"/>
        <w:left w:val="none" w:sz="0" w:space="0" w:color="auto"/>
        <w:bottom w:val="none" w:sz="0" w:space="0" w:color="auto"/>
        <w:right w:val="none" w:sz="0" w:space="0" w:color="auto"/>
      </w:divBdr>
    </w:div>
    <w:div w:id="421141766">
      <w:bodyDiv w:val="1"/>
      <w:marLeft w:val="0"/>
      <w:marRight w:val="0"/>
      <w:marTop w:val="0"/>
      <w:marBottom w:val="0"/>
      <w:divBdr>
        <w:top w:val="none" w:sz="0" w:space="0" w:color="auto"/>
        <w:left w:val="none" w:sz="0" w:space="0" w:color="auto"/>
        <w:bottom w:val="none" w:sz="0" w:space="0" w:color="auto"/>
        <w:right w:val="none" w:sz="0" w:space="0" w:color="auto"/>
      </w:divBdr>
    </w:div>
    <w:div w:id="430124565">
      <w:bodyDiv w:val="1"/>
      <w:marLeft w:val="0"/>
      <w:marRight w:val="0"/>
      <w:marTop w:val="0"/>
      <w:marBottom w:val="0"/>
      <w:divBdr>
        <w:top w:val="none" w:sz="0" w:space="0" w:color="auto"/>
        <w:left w:val="none" w:sz="0" w:space="0" w:color="auto"/>
        <w:bottom w:val="none" w:sz="0" w:space="0" w:color="auto"/>
        <w:right w:val="none" w:sz="0" w:space="0" w:color="auto"/>
      </w:divBdr>
    </w:div>
    <w:div w:id="432828369">
      <w:bodyDiv w:val="1"/>
      <w:marLeft w:val="0"/>
      <w:marRight w:val="0"/>
      <w:marTop w:val="0"/>
      <w:marBottom w:val="0"/>
      <w:divBdr>
        <w:top w:val="none" w:sz="0" w:space="0" w:color="auto"/>
        <w:left w:val="none" w:sz="0" w:space="0" w:color="auto"/>
        <w:bottom w:val="none" w:sz="0" w:space="0" w:color="auto"/>
        <w:right w:val="none" w:sz="0" w:space="0" w:color="auto"/>
      </w:divBdr>
    </w:div>
    <w:div w:id="447629141">
      <w:bodyDiv w:val="1"/>
      <w:marLeft w:val="0"/>
      <w:marRight w:val="0"/>
      <w:marTop w:val="0"/>
      <w:marBottom w:val="0"/>
      <w:divBdr>
        <w:top w:val="none" w:sz="0" w:space="0" w:color="auto"/>
        <w:left w:val="none" w:sz="0" w:space="0" w:color="auto"/>
        <w:bottom w:val="none" w:sz="0" w:space="0" w:color="auto"/>
        <w:right w:val="none" w:sz="0" w:space="0" w:color="auto"/>
      </w:divBdr>
    </w:div>
    <w:div w:id="458450465">
      <w:bodyDiv w:val="1"/>
      <w:marLeft w:val="0"/>
      <w:marRight w:val="0"/>
      <w:marTop w:val="0"/>
      <w:marBottom w:val="0"/>
      <w:divBdr>
        <w:top w:val="none" w:sz="0" w:space="0" w:color="auto"/>
        <w:left w:val="none" w:sz="0" w:space="0" w:color="auto"/>
        <w:bottom w:val="none" w:sz="0" w:space="0" w:color="auto"/>
        <w:right w:val="none" w:sz="0" w:space="0" w:color="auto"/>
      </w:divBdr>
      <w:divsChild>
        <w:div w:id="95097885">
          <w:marLeft w:val="45"/>
          <w:marRight w:val="0"/>
          <w:marTop w:val="0"/>
          <w:marBottom w:val="0"/>
          <w:divBdr>
            <w:top w:val="none" w:sz="0" w:space="0" w:color="auto"/>
            <w:left w:val="none" w:sz="0" w:space="0" w:color="auto"/>
            <w:bottom w:val="none" w:sz="0" w:space="0" w:color="auto"/>
            <w:right w:val="none" w:sz="0" w:space="0" w:color="auto"/>
          </w:divBdr>
        </w:div>
      </w:divsChild>
    </w:div>
    <w:div w:id="476340333">
      <w:bodyDiv w:val="1"/>
      <w:marLeft w:val="0"/>
      <w:marRight w:val="0"/>
      <w:marTop w:val="0"/>
      <w:marBottom w:val="0"/>
      <w:divBdr>
        <w:top w:val="none" w:sz="0" w:space="0" w:color="auto"/>
        <w:left w:val="none" w:sz="0" w:space="0" w:color="auto"/>
        <w:bottom w:val="none" w:sz="0" w:space="0" w:color="auto"/>
        <w:right w:val="none" w:sz="0" w:space="0" w:color="auto"/>
      </w:divBdr>
      <w:divsChild>
        <w:div w:id="1623001860">
          <w:marLeft w:val="0"/>
          <w:marRight w:val="0"/>
          <w:marTop w:val="0"/>
          <w:marBottom w:val="0"/>
          <w:divBdr>
            <w:top w:val="none" w:sz="0" w:space="0" w:color="auto"/>
            <w:left w:val="none" w:sz="0" w:space="0" w:color="auto"/>
            <w:bottom w:val="none" w:sz="0" w:space="0" w:color="auto"/>
            <w:right w:val="none" w:sz="0" w:space="0" w:color="auto"/>
          </w:divBdr>
          <w:divsChild>
            <w:div w:id="1178811005">
              <w:marLeft w:val="0"/>
              <w:marRight w:val="0"/>
              <w:marTop w:val="0"/>
              <w:marBottom w:val="0"/>
              <w:divBdr>
                <w:top w:val="none" w:sz="0" w:space="0" w:color="auto"/>
                <w:left w:val="none" w:sz="0" w:space="0" w:color="auto"/>
                <w:bottom w:val="none" w:sz="0" w:space="0" w:color="auto"/>
                <w:right w:val="none" w:sz="0" w:space="0" w:color="auto"/>
              </w:divBdr>
              <w:divsChild>
                <w:div w:id="1114901728">
                  <w:marLeft w:val="0"/>
                  <w:marRight w:val="0"/>
                  <w:marTop w:val="0"/>
                  <w:marBottom w:val="0"/>
                  <w:divBdr>
                    <w:top w:val="none" w:sz="0" w:space="0" w:color="auto"/>
                    <w:left w:val="none" w:sz="0" w:space="0" w:color="auto"/>
                    <w:bottom w:val="none" w:sz="0" w:space="0" w:color="auto"/>
                    <w:right w:val="none" w:sz="0" w:space="0" w:color="auto"/>
                  </w:divBdr>
                  <w:divsChild>
                    <w:div w:id="523903542">
                      <w:marLeft w:val="0"/>
                      <w:marRight w:val="0"/>
                      <w:marTop w:val="0"/>
                      <w:marBottom w:val="0"/>
                      <w:divBdr>
                        <w:top w:val="none" w:sz="0" w:space="0" w:color="auto"/>
                        <w:left w:val="none" w:sz="0" w:space="0" w:color="auto"/>
                        <w:bottom w:val="single" w:sz="6" w:space="0" w:color="CCCCCC"/>
                        <w:right w:val="none" w:sz="0" w:space="0" w:color="auto"/>
                      </w:divBdr>
                      <w:divsChild>
                        <w:div w:id="2141410597">
                          <w:marLeft w:val="0"/>
                          <w:marRight w:val="0"/>
                          <w:marTop w:val="0"/>
                          <w:marBottom w:val="0"/>
                          <w:divBdr>
                            <w:top w:val="none" w:sz="0" w:space="0" w:color="auto"/>
                            <w:left w:val="none" w:sz="0" w:space="0" w:color="auto"/>
                            <w:bottom w:val="none" w:sz="0" w:space="0" w:color="auto"/>
                            <w:right w:val="none" w:sz="0" w:space="0" w:color="auto"/>
                          </w:divBdr>
                          <w:divsChild>
                            <w:div w:id="880245243">
                              <w:marLeft w:val="0"/>
                              <w:marRight w:val="0"/>
                              <w:marTop w:val="0"/>
                              <w:marBottom w:val="0"/>
                              <w:divBdr>
                                <w:top w:val="none" w:sz="0" w:space="0" w:color="auto"/>
                                <w:left w:val="none" w:sz="0" w:space="0" w:color="auto"/>
                                <w:bottom w:val="none" w:sz="0" w:space="0" w:color="auto"/>
                                <w:right w:val="none" w:sz="0" w:space="0" w:color="auto"/>
                              </w:divBdr>
                            </w:div>
                            <w:div w:id="943613272">
                              <w:marLeft w:val="0"/>
                              <w:marRight w:val="0"/>
                              <w:marTop w:val="0"/>
                              <w:marBottom w:val="0"/>
                              <w:divBdr>
                                <w:top w:val="none" w:sz="0" w:space="0" w:color="auto"/>
                                <w:left w:val="none" w:sz="0" w:space="0" w:color="auto"/>
                                <w:bottom w:val="none" w:sz="0" w:space="0" w:color="auto"/>
                                <w:right w:val="none" w:sz="0" w:space="0" w:color="auto"/>
                              </w:divBdr>
                            </w:div>
                          </w:divsChild>
                        </w:div>
                        <w:div w:id="1684361446">
                          <w:marLeft w:val="0"/>
                          <w:marRight w:val="0"/>
                          <w:marTop w:val="0"/>
                          <w:marBottom w:val="0"/>
                          <w:divBdr>
                            <w:top w:val="none" w:sz="0" w:space="0" w:color="auto"/>
                            <w:left w:val="none" w:sz="0" w:space="0" w:color="auto"/>
                            <w:bottom w:val="none" w:sz="0" w:space="0" w:color="auto"/>
                            <w:right w:val="none" w:sz="0" w:space="0" w:color="auto"/>
                          </w:divBdr>
                          <w:divsChild>
                            <w:div w:id="1784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73">
                      <w:marLeft w:val="0"/>
                      <w:marRight w:val="0"/>
                      <w:marTop w:val="0"/>
                      <w:marBottom w:val="0"/>
                      <w:divBdr>
                        <w:top w:val="none" w:sz="0" w:space="0" w:color="auto"/>
                        <w:left w:val="none" w:sz="0" w:space="0" w:color="auto"/>
                        <w:bottom w:val="none" w:sz="0" w:space="0" w:color="auto"/>
                        <w:right w:val="none" w:sz="0" w:space="0" w:color="auto"/>
                      </w:divBdr>
                      <w:divsChild>
                        <w:div w:id="1670599848">
                          <w:marLeft w:val="0"/>
                          <w:marRight w:val="0"/>
                          <w:marTop w:val="0"/>
                          <w:marBottom w:val="0"/>
                          <w:divBdr>
                            <w:top w:val="none" w:sz="0" w:space="0" w:color="auto"/>
                            <w:left w:val="none" w:sz="0" w:space="0" w:color="auto"/>
                            <w:bottom w:val="none" w:sz="0" w:space="0" w:color="auto"/>
                            <w:right w:val="none" w:sz="0" w:space="0" w:color="auto"/>
                          </w:divBdr>
                          <w:divsChild>
                            <w:div w:id="2031687970">
                              <w:marLeft w:val="0"/>
                              <w:marRight w:val="0"/>
                              <w:marTop w:val="0"/>
                              <w:marBottom w:val="0"/>
                              <w:divBdr>
                                <w:top w:val="none" w:sz="0" w:space="0" w:color="auto"/>
                                <w:left w:val="none" w:sz="0" w:space="0" w:color="auto"/>
                                <w:bottom w:val="none" w:sz="0" w:space="0" w:color="auto"/>
                                <w:right w:val="none" w:sz="0" w:space="0" w:color="auto"/>
                              </w:divBdr>
                            </w:div>
                            <w:div w:id="1227573566">
                              <w:marLeft w:val="0"/>
                              <w:marRight w:val="0"/>
                              <w:marTop w:val="0"/>
                              <w:marBottom w:val="0"/>
                              <w:divBdr>
                                <w:top w:val="none" w:sz="0" w:space="0" w:color="auto"/>
                                <w:left w:val="none" w:sz="0" w:space="0" w:color="auto"/>
                                <w:bottom w:val="none" w:sz="0" w:space="0" w:color="auto"/>
                                <w:right w:val="none" w:sz="0" w:space="0" w:color="auto"/>
                              </w:divBdr>
                            </w:div>
                          </w:divsChild>
                        </w:div>
                        <w:div w:id="1243878603">
                          <w:marLeft w:val="0"/>
                          <w:marRight w:val="0"/>
                          <w:marTop w:val="0"/>
                          <w:marBottom w:val="0"/>
                          <w:divBdr>
                            <w:top w:val="none" w:sz="0" w:space="0" w:color="auto"/>
                            <w:left w:val="none" w:sz="0" w:space="0" w:color="auto"/>
                            <w:bottom w:val="none" w:sz="0" w:space="0" w:color="auto"/>
                            <w:right w:val="none" w:sz="0" w:space="0" w:color="auto"/>
                          </w:divBdr>
                          <w:divsChild>
                            <w:div w:id="10723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0975">
                      <w:marLeft w:val="0"/>
                      <w:marRight w:val="0"/>
                      <w:marTop w:val="0"/>
                      <w:marBottom w:val="0"/>
                      <w:divBdr>
                        <w:top w:val="none" w:sz="0" w:space="0" w:color="auto"/>
                        <w:left w:val="none" w:sz="0" w:space="0" w:color="auto"/>
                        <w:bottom w:val="none" w:sz="0" w:space="0" w:color="auto"/>
                        <w:right w:val="none" w:sz="0" w:space="0" w:color="auto"/>
                      </w:divBdr>
                      <w:divsChild>
                        <w:div w:id="11426941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1468051">
                  <w:marLeft w:val="0"/>
                  <w:marRight w:val="0"/>
                  <w:marTop w:val="150"/>
                  <w:marBottom w:val="0"/>
                  <w:divBdr>
                    <w:top w:val="none" w:sz="0" w:space="0" w:color="auto"/>
                    <w:left w:val="none" w:sz="0" w:space="0" w:color="auto"/>
                    <w:bottom w:val="none" w:sz="0" w:space="0" w:color="auto"/>
                    <w:right w:val="none" w:sz="0" w:space="0" w:color="auto"/>
                  </w:divBdr>
                  <w:divsChild>
                    <w:div w:id="1374427946">
                      <w:marLeft w:val="0"/>
                      <w:marRight w:val="0"/>
                      <w:marTop w:val="225"/>
                      <w:marBottom w:val="0"/>
                      <w:divBdr>
                        <w:top w:val="none" w:sz="0" w:space="0" w:color="auto"/>
                        <w:left w:val="none" w:sz="0" w:space="0" w:color="auto"/>
                        <w:bottom w:val="single" w:sz="6" w:space="0" w:color="99CCFF"/>
                        <w:right w:val="none" w:sz="0" w:space="0" w:color="auto"/>
                      </w:divBdr>
                      <w:divsChild>
                        <w:div w:id="914507801">
                          <w:marLeft w:val="0"/>
                          <w:marRight w:val="0"/>
                          <w:marTop w:val="0"/>
                          <w:marBottom w:val="0"/>
                          <w:divBdr>
                            <w:top w:val="none" w:sz="0" w:space="0" w:color="auto"/>
                            <w:left w:val="none" w:sz="0" w:space="0" w:color="auto"/>
                            <w:bottom w:val="none" w:sz="0" w:space="0" w:color="auto"/>
                            <w:right w:val="none" w:sz="0" w:space="0" w:color="auto"/>
                          </w:divBdr>
                          <w:divsChild>
                            <w:div w:id="2142768999">
                              <w:marLeft w:val="0"/>
                              <w:marRight w:val="0"/>
                              <w:marTop w:val="0"/>
                              <w:marBottom w:val="0"/>
                              <w:divBdr>
                                <w:top w:val="none" w:sz="0" w:space="0" w:color="auto"/>
                                <w:left w:val="none" w:sz="0" w:space="0" w:color="auto"/>
                                <w:bottom w:val="none" w:sz="0" w:space="0" w:color="auto"/>
                                <w:right w:val="none" w:sz="0" w:space="0" w:color="auto"/>
                              </w:divBdr>
                            </w:div>
                            <w:div w:id="1972511271">
                              <w:marLeft w:val="0"/>
                              <w:marRight w:val="0"/>
                              <w:marTop w:val="0"/>
                              <w:marBottom w:val="0"/>
                              <w:divBdr>
                                <w:top w:val="none" w:sz="0" w:space="0" w:color="auto"/>
                                <w:left w:val="none" w:sz="0" w:space="0" w:color="auto"/>
                                <w:bottom w:val="none" w:sz="0" w:space="0" w:color="auto"/>
                                <w:right w:val="none" w:sz="0" w:space="0" w:color="auto"/>
                              </w:divBdr>
                            </w:div>
                          </w:divsChild>
                        </w:div>
                        <w:div w:id="1217620511">
                          <w:marLeft w:val="0"/>
                          <w:marRight w:val="0"/>
                          <w:marTop w:val="0"/>
                          <w:marBottom w:val="0"/>
                          <w:divBdr>
                            <w:top w:val="none" w:sz="0" w:space="0" w:color="auto"/>
                            <w:left w:val="none" w:sz="0" w:space="0" w:color="auto"/>
                            <w:bottom w:val="none" w:sz="0" w:space="0" w:color="auto"/>
                            <w:right w:val="none" w:sz="0" w:space="0" w:color="auto"/>
                          </w:divBdr>
                          <w:divsChild>
                            <w:div w:id="1963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47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81310214">
      <w:bodyDiv w:val="1"/>
      <w:marLeft w:val="0"/>
      <w:marRight w:val="0"/>
      <w:marTop w:val="0"/>
      <w:marBottom w:val="0"/>
      <w:divBdr>
        <w:top w:val="none" w:sz="0" w:space="0" w:color="auto"/>
        <w:left w:val="none" w:sz="0" w:space="0" w:color="auto"/>
        <w:bottom w:val="none" w:sz="0" w:space="0" w:color="auto"/>
        <w:right w:val="none" w:sz="0" w:space="0" w:color="auto"/>
      </w:divBdr>
    </w:div>
    <w:div w:id="526798092">
      <w:bodyDiv w:val="1"/>
      <w:marLeft w:val="0"/>
      <w:marRight w:val="0"/>
      <w:marTop w:val="0"/>
      <w:marBottom w:val="0"/>
      <w:divBdr>
        <w:top w:val="none" w:sz="0" w:space="0" w:color="auto"/>
        <w:left w:val="none" w:sz="0" w:space="0" w:color="auto"/>
        <w:bottom w:val="none" w:sz="0" w:space="0" w:color="auto"/>
        <w:right w:val="none" w:sz="0" w:space="0" w:color="auto"/>
      </w:divBdr>
      <w:divsChild>
        <w:div w:id="163790002">
          <w:marLeft w:val="0"/>
          <w:marRight w:val="0"/>
          <w:marTop w:val="0"/>
          <w:marBottom w:val="0"/>
          <w:divBdr>
            <w:top w:val="none" w:sz="0" w:space="0" w:color="auto"/>
            <w:left w:val="none" w:sz="0" w:space="0" w:color="auto"/>
            <w:bottom w:val="none" w:sz="0" w:space="0" w:color="auto"/>
            <w:right w:val="none" w:sz="0" w:space="0" w:color="auto"/>
          </w:divBdr>
          <w:divsChild>
            <w:div w:id="1083991935">
              <w:marLeft w:val="0"/>
              <w:marRight w:val="0"/>
              <w:marTop w:val="0"/>
              <w:marBottom w:val="0"/>
              <w:divBdr>
                <w:top w:val="none" w:sz="0" w:space="0" w:color="auto"/>
                <w:left w:val="none" w:sz="0" w:space="0" w:color="auto"/>
                <w:bottom w:val="none" w:sz="0" w:space="0" w:color="auto"/>
                <w:right w:val="none" w:sz="0" w:space="0" w:color="auto"/>
              </w:divBdr>
              <w:divsChild>
                <w:div w:id="1729255731">
                  <w:marLeft w:val="0"/>
                  <w:marRight w:val="0"/>
                  <w:marTop w:val="0"/>
                  <w:marBottom w:val="0"/>
                  <w:divBdr>
                    <w:top w:val="none" w:sz="0" w:space="0" w:color="auto"/>
                    <w:left w:val="none" w:sz="0" w:space="0" w:color="auto"/>
                    <w:bottom w:val="none" w:sz="0" w:space="0" w:color="auto"/>
                    <w:right w:val="none" w:sz="0" w:space="0" w:color="auto"/>
                  </w:divBdr>
                  <w:divsChild>
                    <w:div w:id="390231359">
                      <w:marLeft w:val="0"/>
                      <w:marRight w:val="0"/>
                      <w:marTop w:val="0"/>
                      <w:marBottom w:val="0"/>
                      <w:divBdr>
                        <w:top w:val="none" w:sz="0" w:space="0" w:color="auto"/>
                        <w:left w:val="none" w:sz="0" w:space="0" w:color="auto"/>
                        <w:bottom w:val="single" w:sz="6" w:space="0" w:color="CCCCCC"/>
                        <w:right w:val="none" w:sz="0" w:space="0" w:color="auto"/>
                      </w:divBdr>
                      <w:divsChild>
                        <w:div w:id="41370856">
                          <w:marLeft w:val="0"/>
                          <w:marRight w:val="0"/>
                          <w:marTop w:val="0"/>
                          <w:marBottom w:val="0"/>
                          <w:divBdr>
                            <w:top w:val="none" w:sz="0" w:space="0" w:color="auto"/>
                            <w:left w:val="none" w:sz="0" w:space="0" w:color="auto"/>
                            <w:bottom w:val="none" w:sz="0" w:space="0" w:color="auto"/>
                            <w:right w:val="none" w:sz="0" w:space="0" w:color="auto"/>
                          </w:divBdr>
                          <w:divsChild>
                            <w:div w:id="1978681698">
                              <w:marLeft w:val="0"/>
                              <w:marRight w:val="0"/>
                              <w:marTop w:val="0"/>
                              <w:marBottom w:val="0"/>
                              <w:divBdr>
                                <w:top w:val="none" w:sz="0" w:space="0" w:color="auto"/>
                                <w:left w:val="none" w:sz="0" w:space="0" w:color="auto"/>
                                <w:bottom w:val="none" w:sz="0" w:space="0" w:color="auto"/>
                                <w:right w:val="none" w:sz="0" w:space="0" w:color="auto"/>
                              </w:divBdr>
                            </w:div>
                            <w:div w:id="1068042384">
                              <w:marLeft w:val="0"/>
                              <w:marRight w:val="0"/>
                              <w:marTop w:val="0"/>
                              <w:marBottom w:val="0"/>
                              <w:divBdr>
                                <w:top w:val="none" w:sz="0" w:space="0" w:color="auto"/>
                                <w:left w:val="none" w:sz="0" w:space="0" w:color="auto"/>
                                <w:bottom w:val="none" w:sz="0" w:space="0" w:color="auto"/>
                                <w:right w:val="none" w:sz="0" w:space="0" w:color="auto"/>
                              </w:divBdr>
                            </w:div>
                            <w:div w:id="2126193286">
                              <w:marLeft w:val="0"/>
                              <w:marRight w:val="0"/>
                              <w:marTop w:val="0"/>
                              <w:marBottom w:val="0"/>
                              <w:divBdr>
                                <w:top w:val="none" w:sz="0" w:space="0" w:color="auto"/>
                                <w:left w:val="none" w:sz="0" w:space="0" w:color="auto"/>
                                <w:bottom w:val="none" w:sz="0" w:space="0" w:color="auto"/>
                                <w:right w:val="none" w:sz="0" w:space="0" w:color="auto"/>
                              </w:divBdr>
                            </w:div>
                          </w:divsChild>
                        </w:div>
                        <w:div w:id="1366757034">
                          <w:marLeft w:val="0"/>
                          <w:marRight w:val="0"/>
                          <w:marTop w:val="0"/>
                          <w:marBottom w:val="0"/>
                          <w:divBdr>
                            <w:top w:val="none" w:sz="0" w:space="0" w:color="auto"/>
                            <w:left w:val="none" w:sz="0" w:space="0" w:color="auto"/>
                            <w:bottom w:val="none" w:sz="0" w:space="0" w:color="auto"/>
                            <w:right w:val="none" w:sz="0" w:space="0" w:color="auto"/>
                          </w:divBdr>
                          <w:divsChild>
                            <w:div w:id="4956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4376">
                      <w:marLeft w:val="0"/>
                      <w:marRight w:val="0"/>
                      <w:marTop w:val="0"/>
                      <w:marBottom w:val="0"/>
                      <w:divBdr>
                        <w:top w:val="none" w:sz="0" w:space="0" w:color="auto"/>
                        <w:left w:val="none" w:sz="0" w:space="0" w:color="auto"/>
                        <w:bottom w:val="none" w:sz="0" w:space="0" w:color="auto"/>
                        <w:right w:val="none" w:sz="0" w:space="0" w:color="auto"/>
                      </w:divBdr>
                      <w:divsChild>
                        <w:div w:id="952709684">
                          <w:marLeft w:val="0"/>
                          <w:marRight w:val="0"/>
                          <w:marTop w:val="0"/>
                          <w:marBottom w:val="0"/>
                          <w:divBdr>
                            <w:top w:val="none" w:sz="0" w:space="0" w:color="auto"/>
                            <w:left w:val="none" w:sz="0" w:space="0" w:color="auto"/>
                            <w:bottom w:val="none" w:sz="0" w:space="0" w:color="auto"/>
                            <w:right w:val="none" w:sz="0" w:space="0" w:color="auto"/>
                          </w:divBdr>
                          <w:divsChild>
                            <w:div w:id="776825207">
                              <w:marLeft w:val="0"/>
                              <w:marRight w:val="0"/>
                              <w:marTop w:val="0"/>
                              <w:marBottom w:val="0"/>
                              <w:divBdr>
                                <w:top w:val="none" w:sz="0" w:space="0" w:color="auto"/>
                                <w:left w:val="none" w:sz="0" w:space="0" w:color="auto"/>
                                <w:bottom w:val="none" w:sz="0" w:space="0" w:color="auto"/>
                                <w:right w:val="none" w:sz="0" w:space="0" w:color="auto"/>
                              </w:divBdr>
                            </w:div>
                            <w:div w:id="268702142">
                              <w:marLeft w:val="0"/>
                              <w:marRight w:val="0"/>
                              <w:marTop w:val="0"/>
                              <w:marBottom w:val="0"/>
                              <w:divBdr>
                                <w:top w:val="none" w:sz="0" w:space="0" w:color="auto"/>
                                <w:left w:val="none" w:sz="0" w:space="0" w:color="auto"/>
                                <w:bottom w:val="none" w:sz="0" w:space="0" w:color="auto"/>
                                <w:right w:val="none" w:sz="0" w:space="0" w:color="auto"/>
                              </w:divBdr>
                            </w:div>
                          </w:divsChild>
                        </w:div>
                        <w:div w:id="484856224">
                          <w:marLeft w:val="0"/>
                          <w:marRight w:val="0"/>
                          <w:marTop w:val="0"/>
                          <w:marBottom w:val="0"/>
                          <w:divBdr>
                            <w:top w:val="none" w:sz="0" w:space="0" w:color="auto"/>
                            <w:left w:val="none" w:sz="0" w:space="0" w:color="auto"/>
                            <w:bottom w:val="none" w:sz="0" w:space="0" w:color="auto"/>
                            <w:right w:val="none" w:sz="0" w:space="0" w:color="auto"/>
                          </w:divBdr>
                          <w:divsChild>
                            <w:div w:id="128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69809">
                      <w:marLeft w:val="0"/>
                      <w:marRight w:val="0"/>
                      <w:marTop w:val="0"/>
                      <w:marBottom w:val="0"/>
                      <w:divBdr>
                        <w:top w:val="none" w:sz="0" w:space="0" w:color="auto"/>
                        <w:left w:val="none" w:sz="0" w:space="0" w:color="auto"/>
                        <w:bottom w:val="none" w:sz="0" w:space="0" w:color="auto"/>
                        <w:right w:val="none" w:sz="0" w:space="0" w:color="auto"/>
                      </w:divBdr>
                      <w:divsChild>
                        <w:div w:id="180311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1288499">
                  <w:marLeft w:val="0"/>
                  <w:marRight w:val="0"/>
                  <w:marTop w:val="150"/>
                  <w:marBottom w:val="0"/>
                  <w:divBdr>
                    <w:top w:val="none" w:sz="0" w:space="0" w:color="auto"/>
                    <w:left w:val="none" w:sz="0" w:space="0" w:color="auto"/>
                    <w:bottom w:val="none" w:sz="0" w:space="0" w:color="auto"/>
                    <w:right w:val="none" w:sz="0" w:space="0" w:color="auto"/>
                  </w:divBdr>
                  <w:divsChild>
                    <w:div w:id="918829837">
                      <w:marLeft w:val="0"/>
                      <w:marRight w:val="0"/>
                      <w:marTop w:val="225"/>
                      <w:marBottom w:val="0"/>
                      <w:divBdr>
                        <w:top w:val="none" w:sz="0" w:space="0" w:color="auto"/>
                        <w:left w:val="none" w:sz="0" w:space="0" w:color="auto"/>
                        <w:bottom w:val="single" w:sz="6" w:space="0" w:color="99CCFF"/>
                        <w:right w:val="none" w:sz="0" w:space="0" w:color="auto"/>
                      </w:divBdr>
                      <w:divsChild>
                        <w:div w:id="1542983053">
                          <w:marLeft w:val="0"/>
                          <w:marRight w:val="0"/>
                          <w:marTop w:val="0"/>
                          <w:marBottom w:val="0"/>
                          <w:divBdr>
                            <w:top w:val="none" w:sz="0" w:space="0" w:color="auto"/>
                            <w:left w:val="none" w:sz="0" w:space="0" w:color="auto"/>
                            <w:bottom w:val="none" w:sz="0" w:space="0" w:color="auto"/>
                            <w:right w:val="none" w:sz="0" w:space="0" w:color="auto"/>
                          </w:divBdr>
                          <w:divsChild>
                            <w:div w:id="205416470">
                              <w:marLeft w:val="0"/>
                              <w:marRight w:val="0"/>
                              <w:marTop w:val="0"/>
                              <w:marBottom w:val="0"/>
                              <w:divBdr>
                                <w:top w:val="none" w:sz="0" w:space="0" w:color="auto"/>
                                <w:left w:val="none" w:sz="0" w:space="0" w:color="auto"/>
                                <w:bottom w:val="none" w:sz="0" w:space="0" w:color="auto"/>
                                <w:right w:val="none" w:sz="0" w:space="0" w:color="auto"/>
                              </w:divBdr>
                            </w:div>
                            <w:div w:id="727606755">
                              <w:marLeft w:val="0"/>
                              <w:marRight w:val="0"/>
                              <w:marTop w:val="0"/>
                              <w:marBottom w:val="0"/>
                              <w:divBdr>
                                <w:top w:val="none" w:sz="0" w:space="0" w:color="auto"/>
                                <w:left w:val="none" w:sz="0" w:space="0" w:color="auto"/>
                                <w:bottom w:val="none" w:sz="0" w:space="0" w:color="auto"/>
                                <w:right w:val="none" w:sz="0" w:space="0" w:color="auto"/>
                              </w:divBdr>
                            </w:div>
                          </w:divsChild>
                        </w:div>
                        <w:div w:id="391541693">
                          <w:marLeft w:val="0"/>
                          <w:marRight w:val="0"/>
                          <w:marTop w:val="0"/>
                          <w:marBottom w:val="0"/>
                          <w:divBdr>
                            <w:top w:val="none" w:sz="0" w:space="0" w:color="auto"/>
                            <w:left w:val="none" w:sz="0" w:space="0" w:color="auto"/>
                            <w:bottom w:val="none" w:sz="0" w:space="0" w:color="auto"/>
                            <w:right w:val="none" w:sz="0" w:space="0" w:color="auto"/>
                          </w:divBdr>
                          <w:divsChild>
                            <w:div w:id="1749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881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43565483">
      <w:bodyDiv w:val="1"/>
      <w:marLeft w:val="0"/>
      <w:marRight w:val="0"/>
      <w:marTop w:val="0"/>
      <w:marBottom w:val="0"/>
      <w:divBdr>
        <w:top w:val="none" w:sz="0" w:space="0" w:color="auto"/>
        <w:left w:val="none" w:sz="0" w:space="0" w:color="auto"/>
        <w:bottom w:val="none" w:sz="0" w:space="0" w:color="auto"/>
        <w:right w:val="none" w:sz="0" w:space="0" w:color="auto"/>
      </w:divBdr>
      <w:divsChild>
        <w:div w:id="1952978329">
          <w:marLeft w:val="0"/>
          <w:marRight w:val="0"/>
          <w:marTop w:val="0"/>
          <w:marBottom w:val="0"/>
          <w:divBdr>
            <w:top w:val="none" w:sz="0" w:space="0" w:color="auto"/>
            <w:left w:val="none" w:sz="0" w:space="0" w:color="auto"/>
            <w:bottom w:val="none" w:sz="0" w:space="0" w:color="auto"/>
            <w:right w:val="none" w:sz="0" w:space="0" w:color="auto"/>
          </w:divBdr>
          <w:divsChild>
            <w:div w:id="742990239">
              <w:marLeft w:val="0"/>
              <w:marRight w:val="0"/>
              <w:marTop w:val="0"/>
              <w:marBottom w:val="0"/>
              <w:divBdr>
                <w:top w:val="none" w:sz="0" w:space="0" w:color="auto"/>
                <w:left w:val="none" w:sz="0" w:space="0" w:color="auto"/>
                <w:bottom w:val="none" w:sz="0" w:space="0" w:color="auto"/>
                <w:right w:val="none" w:sz="0" w:space="0" w:color="auto"/>
              </w:divBdr>
              <w:divsChild>
                <w:div w:id="666245654">
                  <w:marLeft w:val="0"/>
                  <w:marRight w:val="0"/>
                  <w:marTop w:val="0"/>
                  <w:marBottom w:val="0"/>
                  <w:divBdr>
                    <w:top w:val="none" w:sz="0" w:space="0" w:color="auto"/>
                    <w:left w:val="none" w:sz="0" w:space="0" w:color="auto"/>
                    <w:bottom w:val="none" w:sz="0" w:space="0" w:color="auto"/>
                    <w:right w:val="none" w:sz="0" w:space="0" w:color="auto"/>
                  </w:divBdr>
                  <w:divsChild>
                    <w:div w:id="1542093583">
                      <w:marLeft w:val="0"/>
                      <w:marRight w:val="0"/>
                      <w:marTop w:val="0"/>
                      <w:marBottom w:val="0"/>
                      <w:divBdr>
                        <w:top w:val="none" w:sz="0" w:space="0" w:color="auto"/>
                        <w:left w:val="none" w:sz="0" w:space="0" w:color="auto"/>
                        <w:bottom w:val="single" w:sz="6" w:space="0" w:color="CCCCCC"/>
                        <w:right w:val="none" w:sz="0" w:space="0" w:color="auto"/>
                      </w:divBdr>
                      <w:divsChild>
                        <w:div w:id="1161778485">
                          <w:marLeft w:val="0"/>
                          <w:marRight w:val="0"/>
                          <w:marTop w:val="0"/>
                          <w:marBottom w:val="0"/>
                          <w:divBdr>
                            <w:top w:val="none" w:sz="0" w:space="0" w:color="auto"/>
                            <w:left w:val="none" w:sz="0" w:space="0" w:color="auto"/>
                            <w:bottom w:val="none" w:sz="0" w:space="0" w:color="auto"/>
                            <w:right w:val="none" w:sz="0" w:space="0" w:color="auto"/>
                          </w:divBdr>
                          <w:divsChild>
                            <w:div w:id="1787890856">
                              <w:marLeft w:val="0"/>
                              <w:marRight w:val="0"/>
                              <w:marTop w:val="0"/>
                              <w:marBottom w:val="0"/>
                              <w:divBdr>
                                <w:top w:val="none" w:sz="0" w:space="0" w:color="auto"/>
                                <w:left w:val="none" w:sz="0" w:space="0" w:color="auto"/>
                                <w:bottom w:val="none" w:sz="0" w:space="0" w:color="auto"/>
                                <w:right w:val="none" w:sz="0" w:space="0" w:color="auto"/>
                              </w:divBdr>
                            </w:div>
                            <w:div w:id="321080034">
                              <w:marLeft w:val="0"/>
                              <w:marRight w:val="0"/>
                              <w:marTop w:val="0"/>
                              <w:marBottom w:val="0"/>
                              <w:divBdr>
                                <w:top w:val="none" w:sz="0" w:space="0" w:color="auto"/>
                                <w:left w:val="none" w:sz="0" w:space="0" w:color="auto"/>
                                <w:bottom w:val="none" w:sz="0" w:space="0" w:color="auto"/>
                                <w:right w:val="none" w:sz="0" w:space="0" w:color="auto"/>
                              </w:divBdr>
                            </w:div>
                            <w:div w:id="1384645077">
                              <w:marLeft w:val="0"/>
                              <w:marRight w:val="0"/>
                              <w:marTop w:val="0"/>
                              <w:marBottom w:val="0"/>
                              <w:divBdr>
                                <w:top w:val="none" w:sz="0" w:space="0" w:color="auto"/>
                                <w:left w:val="none" w:sz="0" w:space="0" w:color="auto"/>
                                <w:bottom w:val="none" w:sz="0" w:space="0" w:color="auto"/>
                                <w:right w:val="none" w:sz="0" w:space="0" w:color="auto"/>
                              </w:divBdr>
                            </w:div>
                          </w:divsChild>
                        </w:div>
                        <w:div w:id="588930220">
                          <w:marLeft w:val="0"/>
                          <w:marRight w:val="0"/>
                          <w:marTop w:val="0"/>
                          <w:marBottom w:val="0"/>
                          <w:divBdr>
                            <w:top w:val="none" w:sz="0" w:space="0" w:color="auto"/>
                            <w:left w:val="none" w:sz="0" w:space="0" w:color="auto"/>
                            <w:bottom w:val="none" w:sz="0" w:space="0" w:color="auto"/>
                            <w:right w:val="none" w:sz="0" w:space="0" w:color="auto"/>
                          </w:divBdr>
                          <w:divsChild>
                            <w:div w:id="70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4740">
                      <w:marLeft w:val="0"/>
                      <w:marRight w:val="0"/>
                      <w:marTop w:val="0"/>
                      <w:marBottom w:val="0"/>
                      <w:divBdr>
                        <w:top w:val="none" w:sz="0" w:space="0" w:color="auto"/>
                        <w:left w:val="none" w:sz="0" w:space="0" w:color="auto"/>
                        <w:bottom w:val="none" w:sz="0" w:space="0" w:color="auto"/>
                        <w:right w:val="none" w:sz="0" w:space="0" w:color="auto"/>
                      </w:divBdr>
                      <w:divsChild>
                        <w:div w:id="1452358600">
                          <w:marLeft w:val="0"/>
                          <w:marRight w:val="0"/>
                          <w:marTop w:val="0"/>
                          <w:marBottom w:val="0"/>
                          <w:divBdr>
                            <w:top w:val="none" w:sz="0" w:space="0" w:color="auto"/>
                            <w:left w:val="none" w:sz="0" w:space="0" w:color="auto"/>
                            <w:bottom w:val="none" w:sz="0" w:space="0" w:color="auto"/>
                            <w:right w:val="none" w:sz="0" w:space="0" w:color="auto"/>
                          </w:divBdr>
                          <w:divsChild>
                            <w:div w:id="139854196">
                              <w:marLeft w:val="0"/>
                              <w:marRight w:val="0"/>
                              <w:marTop w:val="0"/>
                              <w:marBottom w:val="0"/>
                              <w:divBdr>
                                <w:top w:val="none" w:sz="0" w:space="0" w:color="auto"/>
                                <w:left w:val="none" w:sz="0" w:space="0" w:color="auto"/>
                                <w:bottom w:val="none" w:sz="0" w:space="0" w:color="auto"/>
                                <w:right w:val="none" w:sz="0" w:space="0" w:color="auto"/>
                              </w:divBdr>
                            </w:div>
                            <w:div w:id="942031745">
                              <w:marLeft w:val="0"/>
                              <w:marRight w:val="0"/>
                              <w:marTop w:val="0"/>
                              <w:marBottom w:val="0"/>
                              <w:divBdr>
                                <w:top w:val="none" w:sz="0" w:space="0" w:color="auto"/>
                                <w:left w:val="none" w:sz="0" w:space="0" w:color="auto"/>
                                <w:bottom w:val="none" w:sz="0" w:space="0" w:color="auto"/>
                                <w:right w:val="none" w:sz="0" w:space="0" w:color="auto"/>
                              </w:divBdr>
                            </w:div>
                          </w:divsChild>
                        </w:div>
                        <w:div w:id="637418459">
                          <w:marLeft w:val="0"/>
                          <w:marRight w:val="0"/>
                          <w:marTop w:val="0"/>
                          <w:marBottom w:val="0"/>
                          <w:divBdr>
                            <w:top w:val="none" w:sz="0" w:space="0" w:color="auto"/>
                            <w:left w:val="none" w:sz="0" w:space="0" w:color="auto"/>
                            <w:bottom w:val="none" w:sz="0" w:space="0" w:color="auto"/>
                            <w:right w:val="none" w:sz="0" w:space="0" w:color="auto"/>
                          </w:divBdr>
                          <w:divsChild>
                            <w:div w:id="18694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5876">
                      <w:marLeft w:val="0"/>
                      <w:marRight w:val="0"/>
                      <w:marTop w:val="0"/>
                      <w:marBottom w:val="0"/>
                      <w:divBdr>
                        <w:top w:val="none" w:sz="0" w:space="0" w:color="auto"/>
                        <w:left w:val="none" w:sz="0" w:space="0" w:color="auto"/>
                        <w:bottom w:val="none" w:sz="0" w:space="0" w:color="auto"/>
                        <w:right w:val="none" w:sz="0" w:space="0" w:color="auto"/>
                      </w:divBdr>
                      <w:divsChild>
                        <w:div w:id="20515635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93656991">
                  <w:marLeft w:val="0"/>
                  <w:marRight w:val="0"/>
                  <w:marTop w:val="150"/>
                  <w:marBottom w:val="0"/>
                  <w:divBdr>
                    <w:top w:val="none" w:sz="0" w:space="0" w:color="auto"/>
                    <w:left w:val="none" w:sz="0" w:space="0" w:color="auto"/>
                    <w:bottom w:val="none" w:sz="0" w:space="0" w:color="auto"/>
                    <w:right w:val="none" w:sz="0" w:space="0" w:color="auto"/>
                  </w:divBdr>
                  <w:divsChild>
                    <w:div w:id="1639648269">
                      <w:marLeft w:val="0"/>
                      <w:marRight w:val="0"/>
                      <w:marTop w:val="225"/>
                      <w:marBottom w:val="0"/>
                      <w:divBdr>
                        <w:top w:val="none" w:sz="0" w:space="0" w:color="auto"/>
                        <w:left w:val="none" w:sz="0" w:space="0" w:color="auto"/>
                        <w:bottom w:val="single" w:sz="6" w:space="0" w:color="99CCFF"/>
                        <w:right w:val="none" w:sz="0" w:space="0" w:color="auto"/>
                      </w:divBdr>
                      <w:divsChild>
                        <w:div w:id="1543593333">
                          <w:marLeft w:val="0"/>
                          <w:marRight w:val="0"/>
                          <w:marTop w:val="0"/>
                          <w:marBottom w:val="0"/>
                          <w:divBdr>
                            <w:top w:val="none" w:sz="0" w:space="0" w:color="auto"/>
                            <w:left w:val="none" w:sz="0" w:space="0" w:color="auto"/>
                            <w:bottom w:val="none" w:sz="0" w:space="0" w:color="auto"/>
                            <w:right w:val="none" w:sz="0" w:space="0" w:color="auto"/>
                          </w:divBdr>
                          <w:divsChild>
                            <w:div w:id="1530873784">
                              <w:marLeft w:val="0"/>
                              <w:marRight w:val="0"/>
                              <w:marTop w:val="0"/>
                              <w:marBottom w:val="0"/>
                              <w:divBdr>
                                <w:top w:val="none" w:sz="0" w:space="0" w:color="auto"/>
                                <w:left w:val="none" w:sz="0" w:space="0" w:color="auto"/>
                                <w:bottom w:val="none" w:sz="0" w:space="0" w:color="auto"/>
                                <w:right w:val="none" w:sz="0" w:space="0" w:color="auto"/>
                              </w:divBdr>
                            </w:div>
                            <w:div w:id="1794445232">
                              <w:marLeft w:val="0"/>
                              <w:marRight w:val="0"/>
                              <w:marTop w:val="0"/>
                              <w:marBottom w:val="0"/>
                              <w:divBdr>
                                <w:top w:val="none" w:sz="0" w:space="0" w:color="auto"/>
                                <w:left w:val="none" w:sz="0" w:space="0" w:color="auto"/>
                                <w:bottom w:val="none" w:sz="0" w:space="0" w:color="auto"/>
                                <w:right w:val="none" w:sz="0" w:space="0" w:color="auto"/>
                              </w:divBdr>
                            </w:div>
                          </w:divsChild>
                        </w:div>
                        <w:div w:id="358898730">
                          <w:marLeft w:val="0"/>
                          <w:marRight w:val="0"/>
                          <w:marTop w:val="0"/>
                          <w:marBottom w:val="0"/>
                          <w:divBdr>
                            <w:top w:val="none" w:sz="0" w:space="0" w:color="auto"/>
                            <w:left w:val="none" w:sz="0" w:space="0" w:color="auto"/>
                            <w:bottom w:val="none" w:sz="0" w:space="0" w:color="auto"/>
                            <w:right w:val="none" w:sz="0" w:space="0" w:color="auto"/>
                          </w:divBdr>
                          <w:divsChild>
                            <w:div w:id="17785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315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51501123">
      <w:bodyDiv w:val="1"/>
      <w:marLeft w:val="0"/>
      <w:marRight w:val="0"/>
      <w:marTop w:val="0"/>
      <w:marBottom w:val="0"/>
      <w:divBdr>
        <w:top w:val="none" w:sz="0" w:space="0" w:color="auto"/>
        <w:left w:val="none" w:sz="0" w:space="0" w:color="auto"/>
        <w:bottom w:val="none" w:sz="0" w:space="0" w:color="auto"/>
        <w:right w:val="none" w:sz="0" w:space="0" w:color="auto"/>
      </w:divBdr>
    </w:div>
    <w:div w:id="551579352">
      <w:bodyDiv w:val="1"/>
      <w:marLeft w:val="0"/>
      <w:marRight w:val="0"/>
      <w:marTop w:val="0"/>
      <w:marBottom w:val="0"/>
      <w:divBdr>
        <w:top w:val="none" w:sz="0" w:space="0" w:color="auto"/>
        <w:left w:val="none" w:sz="0" w:space="0" w:color="auto"/>
        <w:bottom w:val="none" w:sz="0" w:space="0" w:color="auto"/>
        <w:right w:val="none" w:sz="0" w:space="0" w:color="auto"/>
      </w:divBdr>
    </w:div>
    <w:div w:id="559099522">
      <w:bodyDiv w:val="1"/>
      <w:marLeft w:val="0"/>
      <w:marRight w:val="0"/>
      <w:marTop w:val="0"/>
      <w:marBottom w:val="0"/>
      <w:divBdr>
        <w:top w:val="none" w:sz="0" w:space="0" w:color="auto"/>
        <w:left w:val="none" w:sz="0" w:space="0" w:color="auto"/>
        <w:bottom w:val="none" w:sz="0" w:space="0" w:color="auto"/>
        <w:right w:val="none" w:sz="0" w:space="0" w:color="auto"/>
      </w:divBdr>
      <w:divsChild>
        <w:div w:id="149949011">
          <w:marLeft w:val="0"/>
          <w:marRight w:val="0"/>
          <w:marTop w:val="0"/>
          <w:marBottom w:val="0"/>
          <w:divBdr>
            <w:top w:val="none" w:sz="0" w:space="0" w:color="auto"/>
            <w:left w:val="none" w:sz="0" w:space="0" w:color="auto"/>
            <w:bottom w:val="none" w:sz="0" w:space="0" w:color="auto"/>
            <w:right w:val="none" w:sz="0" w:space="0" w:color="auto"/>
          </w:divBdr>
          <w:divsChild>
            <w:div w:id="987172632">
              <w:marLeft w:val="0"/>
              <w:marRight w:val="0"/>
              <w:marTop w:val="0"/>
              <w:marBottom w:val="0"/>
              <w:divBdr>
                <w:top w:val="none" w:sz="0" w:space="0" w:color="auto"/>
                <w:left w:val="none" w:sz="0" w:space="0" w:color="auto"/>
                <w:bottom w:val="none" w:sz="0" w:space="0" w:color="auto"/>
                <w:right w:val="none" w:sz="0" w:space="0" w:color="auto"/>
              </w:divBdr>
              <w:divsChild>
                <w:div w:id="1006204443">
                  <w:marLeft w:val="0"/>
                  <w:marRight w:val="0"/>
                  <w:marTop w:val="0"/>
                  <w:marBottom w:val="0"/>
                  <w:divBdr>
                    <w:top w:val="none" w:sz="0" w:space="0" w:color="auto"/>
                    <w:left w:val="none" w:sz="0" w:space="0" w:color="auto"/>
                    <w:bottom w:val="none" w:sz="0" w:space="0" w:color="auto"/>
                    <w:right w:val="none" w:sz="0" w:space="0" w:color="auto"/>
                  </w:divBdr>
                  <w:divsChild>
                    <w:div w:id="341009947">
                      <w:marLeft w:val="0"/>
                      <w:marRight w:val="0"/>
                      <w:marTop w:val="0"/>
                      <w:marBottom w:val="0"/>
                      <w:divBdr>
                        <w:top w:val="none" w:sz="0" w:space="0" w:color="auto"/>
                        <w:left w:val="none" w:sz="0" w:space="0" w:color="auto"/>
                        <w:bottom w:val="single" w:sz="6" w:space="0" w:color="CCCCCC"/>
                        <w:right w:val="none" w:sz="0" w:space="0" w:color="auto"/>
                      </w:divBdr>
                      <w:divsChild>
                        <w:div w:id="1941178184">
                          <w:marLeft w:val="0"/>
                          <w:marRight w:val="0"/>
                          <w:marTop w:val="0"/>
                          <w:marBottom w:val="0"/>
                          <w:divBdr>
                            <w:top w:val="none" w:sz="0" w:space="0" w:color="auto"/>
                            <w:left w:val="none" w:sz="0" w:space="0" w:color="auto"/>
                            <w:bottom w:val="none" w:sz="0" w:space="0" w:color="auto"/>
                            <w:right w:val="none" w:sz="0" w:space="0" w:color="auto"/>
                          </w:divBdr>
                          <w:divsChild>
                            <w:div w:id="601306013">
                              <w:marLeft w:val="0"/>
                              <w:marRight w:val="0"/>
                              <w:marTop w:val="0"/>
                              <w:marBottom w:val="0"/>
                              <w:divBdr>
                                <w:top w:val="none" w:sz="0" w:space="0" w:color="auto"/>
                                <w:left w:val="none" w:sz="0" w:space="0" w:color="auto"/>
                                <w:bottom w:val="none" w:sz="0" w:space="0" w:color="auto"/>
                                <w:right w:val="none" w:sz="0" w:space="0" w:color="auto"/>
                              </w:divBdr>
                            </w:div>
                            <w:div w:id="792138083">
                              <w:marLeft w:val="0"/>
                              <w:marRight w:val="0"/>
                              <w:marTop w:val="0"/>
                              <w:marBottom w:val="0"/>
                              <w:divBdr>
                                <w:top w:val="none" w:sz="0" w:space="0" w:color="auto"/>
                                <w:left w:val="none" w:sz="0" w:space="0" w:color="auto"/>
                                <w:bottom w:val="none" w:sz="0" w:space="0" w:color="auto"/>
                                <w:right w:val="none" w:sz="0" w:space="0" w:color="auto"/>
                              </w:divBdr>
                            </w:div>
                            <w:div w:id="243271074">
                              <w:marLeft w:val="0"/>
                              <w:marRight w:val="0"/>
                              <w:marTop w:val="0"/>
                              <w:marBottom w:val="0"/>
                              <w:divBdr>
                                <w:top w:val="none" w:sz="0" w:space="0" w:color="auto"/>
                                <w:left w:val="none" w:sz="0" w:space="0" w:color="auto"/>
                                <w:bottom w:val="none" w:sz="0" w:space="0" w:color="auto"/>
                                <w:right w:val="none" w:sz="0" w:space="0" w:color="auto"/>
                              </w:divBdr>
                            </w:div>
                            <w:div w:id="244535591">
                              <w:marLeft w:val="0"/>
                              <w:marRight w:val="0"/>
                              <w:marTop w:val="0"/>
                              <w:marBottom w:val="0"/>
                              <w:divBdr>
                                <w:top w:val="none" w:sz="0" w:space="0" w:color="auto"/>
                                <w:left w:val="none" w:sz="0" w:space="0" w:color="auto"/>
                                <w:bottom w:val="none" w:sz="0" w:space="0" w:color="auto"/>
                                <w:right w:val="none" w:sz="0" w:space="0" w:color="auto"/>
                              </w:divBdr>
                            </w:div>
                          </w:divsChild>
                        </w:div>
                        <w:div w:id="1050614022">
                          <w:marLeft w:val="0"/>
                          <w:marRight w:val="0"/>
                          <w:marTop w:val="0"/>
                          <w:marBottom w:val="0"/>
                          <w:divBdr>
                            <w:top w:val="none" w:sz="0" w:space="0" w:color="auto"/>
                            <w:left w:val="none" w:sz="0" w:space="0" w:color="auto"/>
                            <w:bottom w:val="none" w:sz="0" w:space="0" w:color="auto"/>
                            <w:right w:val="none" w:sz="0" w:space="0" w:color="auto"/>
                          </w:divBdr>
                          <w:divsChild>
                            <w:div w:id="14808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7031">
                      <w:marLeft w:val="0"/>
                      <w:marRight w:val="0"/>
                      <w:marTop w:val="0"/>
                      <w:marBottom w:val="0"/>
                      <w:divBdr>
                        <w:top w:val="none" w:sz="0" w:space="0" w:color="auto"/>
                        <w:left w:val="none" w:sz="0" w:space="0" w:color="auto"/>
                        <w:bottom w:val="none" w:sz="0" w:space="0" w:color="auto"/>
                        <w:right w:val="none" w:sz="0" w:space="0" w:color="auto"/>
                      </w:divBdr>
                      <w:divsChild>
                        <w:div w:id="1029910487">
                          <w:marLeft w:val="0"/>
                          <w:marRight w:val="0"/>
                          <w:marTop w:val="0"/>
                          <w:marBottom w:val="0"/>
                          <w:divBdr>
                            <w:top w:val="none" w:sz="0" w:space="0" w:color="auto"/>
                            <w:left w:val="none" w:sz="0" w:space="0" w:color="auto"/>
                            <w:bottom w:val="none" w:sz="0" w:space="0" w:color="auto"/>
                            <w:right w:val="none" w:sz="0" w:space="0" w:color="auto"/>
                          </w:divBdr>
                          <w:divsChild>
                            <w:div w:id="801966887">
                              <w:marLeft w:val="0"/>
                              <w:marRight w:val="0"/>
                              <w:marTop w:val="0"/>
                              <w:marBottom w:val="0"/>
                              <w:divBdr>
                                <w:top w:val="none" w:sz="0" w:space="0" w:color="auto"/>
                                <w:left w:val="none" w:sz="0" w:space="0" w:color="auto"/>
                                <w:bottom w:val="none" w:sz="0" w:space="0" w:color="auto"/>
                                <w:right w:val="none" w:sz="0" w:space="0" w:color="auto"/>
                              </w:divBdr>
                            </w:div>
                            <w:div w:id="1838229955">
                              <w:marLeft w:val="0"/>
                              <w:marRight w:val="0"/>
                              <w:marTop w:val="0"/>
                              <w:marBottom w:val="0"/>
                              <w:divBdr>
                                <w:top w:val="none" w:sz="0" w:space="0" w:color="auto"/>
                                <w:left w:val="none" w:sz="0" w:space="0" w:color="auto"/>
                                <w:bottom w:val="none" w:sz="0" w:space="0" w:color="auto"/>
                                <w:right w:val="none" w:sz="0" w:space="0" w:color="auto"/>
                              </w:divBdr>
                            </w:div>
                          </w:divsChild>
                        </w:div>
                        <w:div w:id="112529480">
                          <w:marLeft w:val="0"/>
                          <w:marRight w:val="0"/>
                          <w:marTop w:val="0"/>
                          <w:marBottom w:val="0"/>
                          <w:divBdr>
                            <w:top w:val="none" w:sz="0" w:space="0" w:color="auto"/>
                            <w:left w:val="none" w:sz="0" w:space="0" w:color="auto"/>
                            <w:bottom w:val="none" w:sz="0" w:space="0" w:color="auto"/>
                            <w:right w:val="none" w:sz="0" w:space="0" w:color="auto"/>
                          </w:divBdr>
                          <w:divsChild>
                            <w:div w:id="17205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2984">
                      <w:marLeft w:val="0"/>
                      <w:marRight w:val="0"/>
                      <w:marTop w:val="0"/>
                      <w:marBottom w:val="0"/>
                      <w:divBdr>
                        <w:top w:val="none" w:sz="0" w:space="0" w:color="auto"/>
                        <w:left w:val="none" w:sz="0" w:space="0" w:color="auto"/>
                        <w:bottom w:val="none" w:sz="0" w:space="0" w:color="auto"/>
                        <w:right w:val="none" w:sz="0" w:space="0" w:color="auto"/>
                      </w:divBdr>
                      <w:divsChild>
                        <w:div w:id="2872449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95509041">
                  <w:marLeft w:val="0"/>
                  <w:marRight w:val="0"/>
                  <w:marTop w:val="150"/>
                  <w:marBottom w:val="0"/>
                  <w:divBdr>
                    <w:top w:val="none" w:sz="0" w:space="0" w:color="auto"/>
                    <w:left w:val="none" w:sz="0" w:space="0" w:color="auto"/>
                    <w:bottom w:val="none" w:sz="0" w:space="0" w:color="auto"/>
                    <w:right w:val="none" w:sz="0" w:space="0" w:color="auto"/>
                  </w:divBdr>
                  <w:divsChild>
                    <w:div w:id="90398670">
                      <w:marLeft w:val="0"/>
                      <w:marRight w:val="0"/>
                      <w:marTop w:val="225"/>
                      <w:marBottom w:val="0"/>
                      <w:divBdr>
                        <w:top w:val="none" w:sz="0" w:space="0" w:color="auto"/>
                        <w:left w:val="none" w:sz="0" w:space="0" w:color="auto"/>
                        <w:bottom w:val="single" w:sz="6" w:space="0" w:color="99CCFF"/>
                        <w:right w:val="none" w:sz="0" w:space="0" w:color="auto"/>
                      </w:divBdr>
                      <w:divsChild>
                        <w:div w:id="390157465">
                          <w:marLeft w:val="0"/>
                          <w:marRight w:val="0"/>
                          <w:marTop w:val="0"/>
                          <w:marBottom w:val="0"/>
                          <w:divBdr>
                            <w:top w:val="none" w:sz="0" w:space="0" w:color="auto"/>
                            <w:left w:val="none" w:sz="0" w:space="0" w:color="auto"/>
                            <w:bottom w:val="none" w:sz="0" w:space="0" w:color="auto"/>
                            <w:right w:val="none" w:sz="0" w:space="0" w:color="auto"/>
                          </w:divBdr>
                          <w:divsChild>
                            <w:div w:id="159928238">
                              <w:marLeft w:val="0"/>
                              <w:marRight w:val="0"/>
                              <w:marTop w:val="0"/>
                              <w:marBottom w:val="0"/>
                              <w:divBdr>
                                <w:top w:val="none" w:sz="0" w:space="0" w:color="auto"/>
                                <w:left w:val="none" w:sz="0" w:space="0" w:color="auto"/>
                                <w:bottom w:val="none" w:sz="0" w:space="0" w:color="auto"/>
                                <w:right w:val="none" w:sz="0" w:space="0" w:color="auto"/>
                              </w:divBdr>
                            </w:div>
                            <w:div w:id="1588536823">
                              <w:marLeft w:val="0"/>
                              <w:marRight w:val="0"/>
                              <w:marTop w:val="0"/>
                              <w:marBottom w:val="0"/>
                              <w:divBdr>
                                <w:top w:val="none" w:sz="0" w:space="0" w:color="auto"/>
                                <w:left w:val="none" w:sz="0" w:space="0" w:color="auto"/>
                                <w:bottom w:val="none" w:sz="0" w:space="0" w:color="auto"/>
                                <w:right w:val="none" w:sz="0" w:space="0" w:color="auto"/>
                              </w:divBdr>
                            </w:div>
                          </w:divsChild>
                        </w:div>
                        <w:div w:id="706565740">
                          <w:marLeft w:val="0"/>
                          <w:marRight w:val="0"/>
                          <w:marTop w:val="0"/>
                          <w:marBottom w:val="0"/>
                          <w:divBdr>
                            <w:top w:val="none" w:sz="0" w:space="0" w:color="auto"/>
                            <w:left w:val="none" w:sz="0" w:space="0" w:color="auto"/>
                            <w:bottom w:val="none" w:sz="0" w:space="0" w:color="auto"/>
                            <w:right w:val="none" w:sz="0" w:space="0" w:color="auto"/>
                          </w:divBdr>
                          <w:divsChild>
                            <w:div w:id="4868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57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60487844">
      <w:bodyDiv w:val="1"/>
      <w:marLeft w:val="0"/>
      <w:marRight w:val="0"/>
      <w:marTop w:val="0"/>
      <w:marBottom w:val="0"/>
      <w:divBdr>
        <w:top w:val="none" w:sz="0" w:space="0" w:color="auto"/>
        <w:left w:val="none" w:sz="0" w:space="0" w:color="auto"/>
        <w:bottom w:val="none" w:sz="0" w:space="0" w:color="auto"/>
        <w:right w:val="none" w:sz="0" w:space="0" w:color="auto"/>
      </w:divBdr>
    </w:div>
    <w:div w:id="621031718">
      <w:bodyDiv w:val="1"/>
      <w:marLeft w:val="0"/>
      <w:marRight w:val="0"/>
      <w:marTop w:val="0"/>
      <w:marBottom w:val="0"/>
      <w:divBdr>
        <w:top w:val="none" w:sz="0" w:space="0" w:color="auto"/>
        <w:left w:val="none" w:sz="0" w:space="0" w:color="auto"/>
        <w:bottom w:val="none" w:sz="0" w:space="0" w:color="auto"/>
        <w:right w:val="none" w:sz="0" w:space="0" w:color="auto"/>
      </w:divBdr>
    </w:div>
    <w:div w:id="621300956">
      <w:bodyDiv w:val="1"/>
      <w:marLeft w:val="0"/>
      <w:marRight w:val="0"/>
      <w:marTop w:val="0"/>
      <w:marBottom w:val="0"/>
      <w:divBdr>
        <w:top w:val="none" w:sz="0" w:space="0" w:color="auto"/>
        <w:left w:val="none" w:sz="0" w:space="0" w:color="auto"/>
        <w:bottom w:val="none" w:sz="0" w:space="0" w:color="auto"/>
        <w:right w:val="none" w:sz="0" w:space="0" w:color="auto"/>
      </w:divBdr>
      <w:divsChild>
        <w:div w:id="2100515960">
          <w:marLeft w:val="45"/>
          <w:marRight w:val="0"/>
          <w:marTop w:val="0"/>
          <w:marBottom w:val="0"/>
          <w:divBdr>
            <w:top w:val="none" w:sz="0" w:space="0" w:color="auto"/>
            <w:left w:val="none" w:sz="0" w:space="0" w:color="auto"/>
            <w:bottom w:val="none" w:sz="0" w:space="0" w:color="auto"/>
            <w:right w:val="none" w:sz="0" w:space="0" w:color="auto"/>
          </w:divBdr>
        </w:div>
      </w:divsChild>
    </w:div>
    <w:div w:id="627006084">
      <w:bodyDiv w:val="1"/>
      <w:marLeft w:val="0"/>
      <w:marRight w:val="0"/>
      <w:marTop w:val="0"/>
      <w:marBottom w:val="0"/>
      <w:divBdr>
        <w:top w:val="none" w:sz="0" w:space="0" w:color="auto"/>
        <w:left w:val="none" w:sz="0" w:space="0" w:color="auto"/>
        <w:bottom w:val="none" w:sz="0" w:space="0" w:color="auto"/>
        <w:right w:val="none" w:sz="0" w:space="0" w:color="auto"/>
      </w:divBdr>
    </w:div>
    <w:div w:id="688021858">
      <w:bodyDiv w:val="1"/>
      <w:marLeft w:val="0"/>
      <w:marRight w:val="0"/>
      <w:marTop w:val="0"/>
      <w:marBottom w:val="0"/>
      <w:divBdr>
        <w:top w:val="none" w:sz="0" w:space="0" w:color="auto"/>
        <w:left w:val="none" w:sz="0" w:space="0" w:color="auto"/>
        <w:bottom w:val="none" w:sz="0" w:space="0" w:color="auto"/>
        <w:right w:val="none" w:sz="0" w:space="0" w:color="auto"/>
      </w:divBdr>
    </w:div>
    <w:div w:id="701900373">
      <w:bodyDiv w:val="1"/>
      <w:marLeft w:val="0"/>
      <w:marRight w:val="0"/>
      <w:marTop w:val="0"/>
      <w:marBottom w:val="0"/>
      <w:divBdr>
        <w:top w:val="none" w:sz="0" w:space="0" w:color="auto"/>
        <w:left w:val="none" w:sz="0" w:space="0" w:color="auto"/>
        <w:bottom w:val="none" w:sz="0" w:space="0" w:color="auto"/>
        <w:right w:val="none" w:sz="0" w:space="0" w:color="auto"/>
      </w:divBdr>
    </w:div>
    <w:div w:id="706373700">
      <w:bodyDiv w:val="1"/>
      <w:marLeft w:val="0"/>
      <w:marRight w:val="0"/>
      <w:marTop w:val="0"/>
      <w:marBottom w:val="0"/>
      <w:divBdr>
        <w:top w:val="none" w:sz="0" w:space="0" w:color="auto"/>
        <w:left w:val="none" w:sz="0" w:space="0" w:color="auto"/>
        <w:bottom w:val="none" w:sz="0" w:space="0" w:color="auto"/>
        <w:right w:val="none" w:sz="0" w:space="0" w:color="auto"/>
      </w:divBdr>
    </w:div>
    <w:div w:id="707216313">
      <w:bodyDiv w:val="1"/>
      <w:marLeft w:val="0"/>
      <w:marRight w:val="0"/>
      <w:marTop w:val="0"/>
      <w:marBottom w:val="0"/>
      <w:divBdr>
        <w:top w:val="none" w:sz="0" w:space="0" w:color="auto"/>
        <w:left w:val="none" w:sz="0" w:space="0" w:color="auto"/>
        <w:bottom w:val="none" w:sz="0" w:space="0" w:color="auto"/>
        <w:right w:val="none" w:sz="0" w:space="0" w:color="auto"/>
      </w:divBdr>
    </w:div>
    <w:div w:id="707798649">
      <w:bodyDiv w:val="1"/>
      <w:marLeft w:val="0"/>
      <w:marRight w:val="0"/>
      <w:marTop w:val="0"/>
      <w:marBottom w:val="0"/>
      <w:divBdr>
        <w:top w:val="none" w:sz="0" w:space="0" w:color="auto"/>
        <w:left w:val="none" w:sz="0" w:space="0" w:color="auto"/>
        <w:bottom w:val="none" w:sz="0" w:space="0" w:color="auto"/>
        <w:right w:val="none" w:sz="0" w:space="0" w:color="auto"/>
      </w:divBdr>
    </w:div>
    <w:div w:id="723022228">
      <w:bodyDiv w:val="1"/>
      <w:marLeft w:val="0"/>
      <w:marRight w:val="0"/>
      <w:marTop w:val="0"/>
      <w:marBottom w:val="0"/>
      <w:divBdr>
        <w:top w:val="none" w:sz="0" w:space="0" w:color="auto"/>
        <w:left w:val="none" w:sz="0" w:space="0" w:color="auto"/>
        <w:bottom w:val="none" w:sz="0" w:space="0" w:color="auto"/>
        <w:right w:val="none" w:sz="0" w:space="0" w:color="auto"/>
      </w:divBdr>
    </w:div>
    <w:div w:id="734862538">
      <w:bodyDiv w:val="1"/>
      <w:marLeft w:val="0"/>
      <w:marRight w:val="0"/>
      <w:marTop w:val="0"/>
      <w:marBottom w:val="0"/>
      <w:divBdr>
        <w:top w:val="none" w:sz="0" w:space="0" w:color="auto"/>
        <w:left w:val="none" w:sz="0" w:space="0" w:color="auto"/>
        <w:bottom w:val="none" w:sz="0" w:space="0" w:color="auto"/>
        <w:right w:val="none" w:sz="0" w:space="0" w:color="auto"/>
      </w:divBdr>
    </w:div>
    <w:div w:id="737171742">
      <w:bodyDiv w:val="1"/>
      <w:marLeft w:val="0"/>
      <w:marRight w:val="0"/>
      <w:marTop w:val="0"/>
      <w:marBottom w:val="0"/>
      <w:divBdr>
        <w:top w:val="none" w:sz="0" w:space="0" w:color="auto"/>
        <w:left w:val="none" w:sz="0" w:space="0" w:color="auto"/>
        <w:bottom w:val="none" w:sz="0" w:space="0" w:color="auto"/>
        <w:right w:val="none" w:sz="0" w:space="0" w:color="auto"/>
      </w:divBdr>
      <w:divsChild>
        <w:div w:id="1512647450">
          <w:marLeft w:val="0"/>
          <w:marRight w:val="0"/>
          <w:marTop w:val="0"/>
          <w:marBottom w:val="0"/>
          <w:divBdr>
            <w:top w:val="none" w:sz="0" w:space="0" w:color="auto"/>
            <w:left w:val="none" w:sz="0" w:space="0" w:color="auto"/>
            <w:bottom w:val="none" w:sz="0" w:space="0" w:color="auto"/>
            <w:right w:val="none" w:sz="0" w:space="0" w:color="auto"/>
          </w:divBdr>
          <w:divsChild>
            <w:div w:id="1541287314">
              <w:marLeft w:val="0"/>
              <w:marRight w:val="0"/>
              <w:marTop w:val="0"/>
              <w:marBottom w:val="0"/>
              <w:divBdr>
                <w:top w:val="none" w:sz="0" w:space="0" w:color="auto"/>
                <w:left w:val="none" w:sz="0" w:space="0" w:color="auto"/>
                <w:bottom w:val="none" w:sz="0" w:space="0" w:color="auto"/>
                <w:right w:val="none" w:sz="0" w:space="0" w:color="auto"/>
              </w:divBdr>
              <w:divsChild>
                <w:div w:id="217979468">
                  <w:marLeft w:val="0"/>
                  <w:marRight w:val="0"/>
                  <w:marTop w:val="0"/>
                  <w:marBottom w:val="0"/>
                  <w:divBdr>
                    <w:top w:val="none" w:sz="0" w:space="0" w:color="auto"/>
                    <w:left w:val="none" w:sz="0" w:space="0" w:color="auto"/>
                    <w:bottom w:val="none" w:sz="0" w:space="0" w:color="auto"/>
                    <w:right w:val="none" w:sz="0" w:space="0" w:color="auto"/>
                  </w:divBdr>
                  <w:divsChild>
                    <w:div w:id="1962178288">
                      <w:marLeft w:val="-450"/>
                      <w:marRight w:val="0"/>
                      <w:marTop w:val="0"/>
                      <w:marBottom w:val="0"/>
                      <w:divBdr>
                        <w:top w:val="none" w:sz="0" w:space="0" w:color="auto"/>
                        <w:left w:val="none" w:sz="0" w:space="0" w:color="auto"/>
                        <w:bottom w:val="none" w:sz="0" w:space="0" w:color="auto"/>
                        <w:right w:val="none" w:sz="0" w:space="0" w:color="auto"/>
                      </w:divBdr>
                      <w:divsChild>
                        <w:div w:id="5405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91424">
      <w:bodyDiv w:val="1"/>
      <w:marLeft w:val="0"/>
      <w:marRight w:val="0"/>
      <w:marTop w:val="0"/>
      <w:marBottom w:val="0"/>
      <w:divBdr>
        <w:top w:val="none" w:sz="0" w:space="0" w:color="auto"/>
        <w:left w:val="none" w:sz="0" w:space="0" w:color="auto"/>
        <w:bottom w:val="none" w:sz="0" w:space="0" w:color="auto"/>
        <w:right w:val="none" w:sz="0" w:space="0" w:color="auto"/>
      </w:divBdr>
    </w:div>
    <w:div w:id="760953978">
      <w:bodyDiv w:val="1"/>
      <w:marLeft w:val="0"/>
      <w:marRight w:val="0"/>
      <w:marTop w:val="0"/>
      <w:marBottom w:val="0"/>
      <w:divBdr>
        <w:top w:val="none" w:sz="0" w:space="0" w:color="auto"/>
        <w:left w:val="none" w:sz="0" w:space="0" w:color="auto"/>
        <w:bottom w:val="none" w:sz="0" w:space="0" w:color="auto"/>
        <w:right w:val="none" w:sz="0" w:space="0" w:color="auto"/>
      </w:divBdr>
    </w:div>
    <w:div w:id="785000424">
      <w:bodyDiv w:val="1"/>
      <w:marLeft w:val="0"/>
      <w:marRight w:val="0"/>
      <w:marTop w:val="0"/>
      <w:marBottom w:val="0"/>
      <w:divBdr>
        <w:top w:val="none" w:sz="0" w:space="0" w:color="auto"/>
        <w:left w:val="none" w:sz="0" w:space="0" w:color="auto"/>
        <w:bottom w:val="none" w:sz="0" w:space="0" w:color="auto"/>
        <w:right w:val="none" w:sz="0" w:space="0" w:color="auto"/>
      </w:divBdr>
    </w:div>
    <w:div w:id="809204298">
      <w:bodyDiv w:val="1"/>
      <w:marLeft w:val="0"/>
      <w:marRight w:val="0"/>
      <w:marTop w:val="0"/>
      <w:marBottom w:val="0"/>
      <w:divBdr>
        <w:top w:val="none" w:sz="0" w:space="0" w:color="auto"/>
        <w:left w:val="none" w:sz="0" w:space="0" w:color="auto"/>
        <w:bottom w:val="none" w:sz="0" w:space="0" w:color="auto"/>
        <w:right w:val="none" w:sz="0" w:space="0" w:color="auto"/>
      </w:divBdr>
    </w:div>
    <w:div w:id="809397123">
      <w:bodyDiv w:val="1"/>
      <w:marLeft w:val="0"/>
      <w:marRight w:val="0"/>
      <w:marTop w:val="0"/>
      <w:marBottom w:val="0"/>
      <w:divBdr>
        <w:top w:val="none" w:sz="0" w:space="0" w:color="auto"/>
        <w:left w:val="none" w:sz="0" w:space="0" w:color="auto"/>
        <w:bottom w:val="none" w:sz="0" w:space="0" w:color="auto"/>
        <w:right w:val="none" w:sz="0" w:space="0" w:color="auto"/>
      </w:divBdr>
    </w:div>
    <w:div w:id="830635710">
      <w:bodyDiv w:val="1"/>
      <w:marLeft w:val="0"/>
      <w:marRight w:val="0"/>
      <w:marTop w:val="0"/>
      <w:marBottom w:val="0"/>
      <w:divBdr>
        <w:top w:val="none" w:sz="0" w:space="0" w:color="auto"/>
        <w:left w:val="none" w:sz="0" w:space="0" w:color="auto"/>
        <w:bottom w:val="none" w:sz="0" w:space="0" w:color="auto"/>
        <w:right w:val="none" w:sz="0" w:space="0" w:color="auto"/>
      </w:divBdr>
    </w:div>
    <w:div w:id="869997015">
      <w:bodyDiv w:val="1"/>
      <w:marLeft w:val="0"/>
      <w:marRight w:val="0"/>
      <w:marTop w:val="0"/>
      <w:marBottom w:val="0"/>
      <w:divBdr>
        <w:top w:val="none" w:sz="0" w:space="0" w:color="auto"/>
        <w:left w:val="none" w:sz="0" w:space="0" w:color="auto"/>
        <w:bottom w:val="none" w:sz="0" w:space="0" w:color="auto"/>
        <w:right w:val="none" w:sz="0" w:space="0" w:color="auto"/>
      </w:divBdr>
    </w:div>
    <w:div w:id="878862935">
      <w:bodyDiv w:val="1"/>
      <w:marLeft w:val="0"/>
      <w:marRight w:val="0"/>
      <w:marTop w:val="0"/>
      <w:marBottom w:val="0"/>
      <w:divBdr>
        <w:top w:val="none" w:sz="0" w:space="0" w:color="auto"/>
        <w:left w:val="none" w:sz="0" w:space="0" w:color="auto"/>
        <w:bottom w:val="none" w:sz="0" w:space="0" w:color="auto"/>
        <w:right w:val="none" w:sz="0" w:space="0" w:color="auto"/>
      </w:divBdr>
    </w:div>
    <w:div w:id="879853297">
      <w:bodyDiv w:val="1"/>
      <w:marLeft w:val="0"/>
      <w:marRight w:val="0"/>
      <w:marTop w:val="0"/>
      <w:marBottom w:val="0"/>
      <w:divBdr>
        <w:top w:val="none" w:sz="0" w:space="0" w:color="auto"/>
        <w:left w:val="none" w:sz="0" w:space="0" w:color="auto"/>
        <w:bottom w:val="none" w:sz="0" w:space="0" w:color="auto"/>
        <w:right w:val="none" w:sz="0" w:space="0" w:color="auto"/>
      </w:divBdr>
    </w:div>
    <w:div w:id="904993844">
      <w:bodyDiv w:val="1"/>
      <w:marLeft w:val="0"/>
      <w:marRight w:val="0"/>
      <w:marTop w:val="0"/>
      <w:marBottom w:val="0"/>
      <w:divBdr>
        <w:top w:val="none" w:sz="0" w:space="0" w:color="auto"/>
        <w:left w:val="none" w:sz="0" w:space="0" w:color="auto"/>
        <w:bottom w:val="none" w:sz="0" w:space="0" w:color="auto"/>
        <w:right w:val="none" w:sz="0" w:space="0" w:color="auto"/>
      </w:divBdr>
    </w:div>
    <w:div w:id="909385349">
      <w:bodyDiv w:val="1"/>
      <w:marLeft w:val="0"/>
      <w:marRight w:val="0"/>
      <w:marTop w:val="0"/>
      <w:marBottom w:val="0"/>
      <w:divBdr>
        <w:top w:val="none" w:sz="0" w:space="0" w:color="auto"/>
        <w:left w:val="none" w:sz="0" w:space="0" w:color="auto"/>
        <w:bottom w:val="none" w:sz="0" w:space="0" w:color="auto"/>
        <w:right w:val="none" w:sz="0" w:space="0" w:color="auto"/>
      </w:divBdr>
    </w:div>
    <w:div w:id="941450039">
      <w:bodyDiv w:val="1"/>
      <w:marLeft w:val="0"/>
      <w:marRight w:val="0"/>
      <w:marTop w:val="0"/>
      <w:marBottom w:val="0"/>
      <w:divBdr>
        <w:top w:val="none" w:sz="0" w:space="0" w:color="auto"/>
        <w:left w:val="none" w:sz="0" w:space="0" w:color="auto"/>
        <w:bottom w:val="none" w:sz="0" w:space="0" w:color="auto"/>
        <w:right w:val="none" w:sz="0" w:space="0" w:color="auto"/>
      </w:divBdr>
    </w:div>
    <w:div w:id="977488195">
      <w:bodyDiv w:val="1"/>
      <w:marLeft w:val="0"/>
      <w:marRight w:val="0"/>
      <w:marTop w:val="0"/>
      <w:marBottom w:val="0"/>
      <w:divBdr>
        <w:top w:val="none" w:sz="0" w:space="0" w:color="auto"/>
        <w:left w:val="none" w:sz="0" w:space="0" w:color="auto"/>
        <w:bottom w:val="none" w:sz="0" w:space="0" w:color="auto"/>
        <w:right w:val="none" w:sz="0" w:space="0" w:color="auto"/>
      </w:divBdr>
    </w:div>
    <w:div w:id="997345492">
      <w:bodyDiv w:val="1"/>
      <w:marLeft w:val="0"/>
      <w:marRight w:val="0"/>
      <w:marTop w:val="0"/>
      <w:marBottom w:val="0"/>
      <w:divBdr>
        <w:top w:val="none" w:sz="0" w:space="0" w:color="auto"/>
        <w:left w:val="none" w:sz="0" w:space="0" w:color="auto"/>
        <w:bottom w:val="none" w:sz="0" w:space="0" w:color="auto"/>
        <w:right w:val="none" w:sz="0" w:space="0" w:color="auto"/>
      </w:divBdr>
    </w:div>
    <w:div w:id="1002779261">
      <w:bodyDiv w:val="1"/>
      <w:marLeft w:val="0"/>
      <w:marRight w:val="0"/>
      <w:marTop w:val="0"/>
      <w:marBottom w:val="0"/>
      <w:divBdr>
        <w:top w:val="none" w:sz="0" w:space="0" w:color="auto"/>
        <w:left w:val="none" w:sz="0" w:space="0" w:color="auto"/>
        <w:bottom w:val="none" w:sz="0" w:space="0" w:color="auto"/>
        <w:right w:val="none" w:sz="0" w:space="0" w:color="auto"/>
      </w:divBdr>
    </w:div>
    <w:div w:id="1004017793">
      <w:bodyDiv w:val="1"/>
      <w:marLeft w:val="0"/>
      <w:marRight w:val="0"/>
      <w:marTop w:val="0"/>
      <w:marBottom w:val="0"/>
      <w:divBdr>
        <w:top w:val="none" w:sz="0" w:space="0" w:color="auto"/>
        <w:left w:val="none" w:sz="0" w:space="0" w:color="auto"/>
        <w:bottom w:val="none" w:sz="0" w:space="0" w:color="auto"/>
        <w:right w:val="none" w:sz="0" w:space="0" w:color="auto"/>
      </w:divBdr>
      <w:divsChild>
        <w:div w:id="1032075957">
          <w:marLeft w:val="0"/>
          <w:marRight w:val="0"/>
          <w:marTop w:val="0"/>
          <w:marBottom w:val="0"/>
          <w:divBdr>
            <w:top w:val="none" w:sz="0" w:space="0" w:color="auto"/>
            <w:left w:val="none" w:sz="0" w:space="0" w:color="auto"/>
            <w:bottom w:val="none" w:sz="0" w:space="0" w:color="auto"/>
            <w:right w:val="none" w:sz="0" w:space="0" w:color="auto"/>
          </w:divBdr>
          <w:divsChild>
            <w:div w:id="932855360">
              <w:marLeft w:val="0"/>
              <w:marRight w:val="0"/>
              <w:marTop w:val="0"/>
              <w:marBottom w:val="0"/>
              <w:divBdr>
                <w:top w:val="none" w:sz="0" w:space="0" w:color="auto"/>
                <w:left w:val="none" w:sz="0" w:space="0" w:color="auto"/>
                <w:bottom w:val="none" w:sz="0" w:space="0" w:color="auto"/>
                <w:right w:val="none" w:sz="0" w:space="0" w:color="auto"/>
              </w:divBdr>
              <w:divsChild>
                <w:div w:id="1863977479">
                  <w:marLeft w:val="0"/>
                  <w:marRight w:val="0"/>
                  <w:marTop w:val="0"/>
                  <w:marBottom w:val="0"/>
                  <w:divBdr>
                    <w:top w:val="none" w:sz="0" w:space="0" w:color="auto"/>
                    <w:left w:val="none" w:sz="0" w:space="0" w:color="auto"/>
                    <w:bottom w:val="none" w:sz="0" w:space="0" w:color="auto"/>
                    <w:right w:val="none" w:sz="0" w:space="0" w:color="auto"/>
                  </w:divBdr>
                  <w:divsChild>
                    <w:div w:id="851997383">
                      <w:marLeft w:val="-450"/>
                      <w:marRight w:val="0"/>
                      <w:marTop w:val="0"/>
                      <w:marBottom w:val="0"/>
                      <w:divBdr>
                        <w:top w:val="none" w:sz="0" w:space="0" w:color="auto"/>
                        <w:left w:val="none" w:sz="0" w:space="0" w:color="auto"/>
                        <w:bottom w:val="none" w:sz="0" w:space="0" w:color="auto"/>
                        <w:right w:val="none" w:sz="0" w:space="0" w:color="auto"/>
                      </w:divBdr>
                      <w:divsChild>
                        <w:div w:id="10630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854418">
      <w:bodyDiv w:val="1"/>
      <w:marLeft w:val="0"/>
      <w:marRight w:val="0"/>
      <w:marTop w:val="0"/>
      <w:marBottom w:val="0"/>
      <w:divBdr>
        <w:top w:val="none" w:sz="0" w:space="0" w:color="auto"/>
        <w:left w:val="none" w:sz="0" w:space="0" w:color="auto"/>
        <w:bottom w:val="none" w:sz="0" w:space="0" w:color="auto"/>
        <w:right w:val="none" w:sz="0" w:space="0" w:color="auto"/>
      </w:divBdr>
      <w:divsChild>
        <w:div w:id="1655909414">
          <w:marLeft w:val="0"/>
          <w:marRight w:val="0"/>
          <w:marTop w:val="0"/>
          <w:marBottom w:val="0"/>
          <w:divBdr>
            <w:top w:val="none" w:sz="0" w:space="0" w:color="auto"/>
            <w:left w:val="none" w:sz="0" w:space="0" w:color="auto"/>
            <w:bottom w:val="none" w:sz="0" w:space="0" w:color="auto"/>
            <w:right w:val="none" w:sz="0" w:space="0" w:color="auto"/>
          </w:divBdr>
          <w:divsChild>
            <w:div w:id="1120147697">
              <w:marLeft w:val="0"/>
              <w:marRight w:val="0"/>
              <w:marTop w:val="0"/>
              <w:marBottom w:val="0"/>
              <w:divBdr>
                <w:top w:val="none" w:sz="0" w:space="0" w:color="auto"/>
                <w:left w:val="none" w:sz="0" w:space="0" w:color="auto"/>
                <w:bottom w:val="none" w:sz="0" w:space="0" w:color="auto"/>
                <w:right w:val="none" w:sz="0" w:space="0" w:color="auto"/>
              </w:divBdr>
              <w:divsChild>
                <w:div w:id="717819191">
                  <w:marLeft w:val="0"/>
                  <w:marRight w:val="0"/>
                  <w:marTop w:val="0"/>
                  <w:marBottom w:val="0"/>
                  <w:divBdr>
                    <w:top w:val="none" w:sz="0" w:space="0" w:color="auto"/>
                    <w:left w:val="none" w:sz="0" w:space="0" w:color="auto"/>
                    <w:bottom w:val="none" w:sz="0" w:space="0" w:color="auto"/>
                    <w:right w:val="none" w:sz="0" w:space="0" w:color="auto"/>
                  </w:divBdr>
                  <w:divsChild>
                    <w:div w:id="329984968">
                      <w:marLeft w:val="0"/>
                      <w:marRight w:val="0"/>
                      <w:marTop w:val="0"/>
                      <w:marBottom w:val="0"/>
                      <w:divBdr>
                        <w:top w:val="none" w:sz="0" w:space="0" w:color="auto"/>
                        <w:left w:val="none" w:sz="0" w:space="0" w:color="auto"/>
                        <w:bottom w:val="single" w:sz="6" w:space="0" w:color="CCCCCC"/>
                        <w:right w:val="none" w:sz="0" w:space="0" w:color="auto"/>
                      </w:divBdr>
                      <w:divsChild>
                        <w:div w:id="1908414070">
                          <w:marLeft w:val="0"/>
                          <w:marRight w:val="0"/>
                          <w:marTop w:val="0"/>
                          <w:marBottom w:val="0"/>
                          <w:divBdr>
                            <w:top w:val="none" w:sz="0" w:space="0" w:color="auto"/>
                            <w:left w:val="none" w:sz="0" w:space="0" w:color="auto"/>
                            <w:bottom w:val="none" w:sz="0" w:space="0" w:color="auto"/>
                            <w:right w:val="none" w:sz="0" w:space="0" w:color="auto"/>
                          </w:divBdr>
                          <w:divsChild>
                            <w:div w:id="1404377350">
                              <w:marLeft w:val="0"/>
                              <w:marRight w:val="0"/>
                              <w:marTop w:val="0"/>
                              <w:marBottom w:val="0"/>
                              <w:divBdr>
                                <w:top w:val="none" w:sz="0" w:space="0" w:color="auto"/>
                                <w:left w:val="none" w:sz="0" w:space="0" w:color="auto"/>
                                <w:bottom w:val="none" w:sz="0" w:space="0" w:color="auto"/>
                                <w:right w:val="none" w:sz="0" w:space="0" w:color="auto"/>
                              </w:divBdr>
                            </w:div>
                            <w:div w:id="371461960">
                              <w:marLeft w:val="0"/>
                              <w:marRight w:val="0"/>
                              <w:marTop w:val="0"/>
                              <w:marBottom w:val="0"/>
                              <w:divBdr>
                                <w:top w:val="none" w:sz="0" w:space="0" w:color="auto"/>
                                <w:left w:val="none" w:sz="0" w:space="0" w:color="auto"/>
                                <w:bottom w:val="none" w:sz="0" w:space="0" w:color="auto"/>
                                <w:right w:val="none" w:sz="0" w:space="0" w:color="auto"/>
                              </w:divBdr>
                            </w:div>
                            <w:div w:id="1263680192">
                              <w:marLeft w:val="0"/>
                              <w:marRight w:val="0"/>
                              <w:marTop w:val="0"/>
                              <w:marBottom w:val="0"/>
                              <w:divBdr>
                                <w:top w:val="none" w:sz="0" w:space="0" w:color="auto"/>
                                <w:left w:val="none" w:sz="0" w:space="0" w:color="auto"/>
                                <w:bottom w:val="none" w:sz="0" w:space="0" w:color="auto"/>
                                <w:right w:val="none" w:sz="0" w:space="0" w:color="auto"/>
                              </w:divBdr>
                            </w:div>
                            <w:div w:id="1614289001">
                              <w:marLeft w:val="0"/>
                              <w:marRight w:val="0"/>
                              <w:marTop w:val="0"/>
                              <w:marBottom w:val="0"/>
                              <w:divBdr>
                                <w:top w:val="none" w:sz="0" w:space="0" w:color="auto"/>
                                <w:left w:val="none" w:sz="0" w:space="0" w:color="auto"/>
                                <w:bottom w:val="none" w:sz="0" w:space="0" w:color="auto"/>
                                <w:right w:val="none" w:sz="0" w:space="0" w:color="auto"/>
                              </w:divBdr>
                            </w:div>
                          </w:divsChild>
                        </w:div>
                        <w:div w:id="777217468">
                          <w:marLeft w:val="0"/>
                          <w:marRight w:val="0"/>
                          <w:marTop w:val="0"/>
                          <w:marBottom w:val="0"/>
                          <w:divBdr>
                            <w:top w:val="none" w:sz="0" w:space="0" w:color="auto"/>
                            <w:left w:val="none" w:sz="0" w:space="0" w:color="auto"/>
                            <w:bottom w:val="none" w:sz="0" w:space="0" w:color="auto"/>
                            <w:right w:val="none" w:sz="0" w:space="0" w:color="auto"/>
                          </w:divBdr>
                          <w:divsChild>
                            <w:div w:id="10207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8992">
                      <w:marLeft w:val="0"/>
                      <w:marRight w:val="0"/>
                      <w:marTop w:val="0"/>
                      <w:marBottom w:val="0"/>
                      <w:divBdr>
                        <w:top w:val="none" w:sz="0" w:space="0" w:color="auto"/>
                        <w:left w:val="none" w:sz="0" w:space="0" w:color="auto"/>
                        <w:bottom w:val="none" w:sz="0" w:space="0" w:color="auto"/>
                        <w:right w:val="none" w:sz="0" w:space="0" w:color="auto"/>
                      </w:divBdr>
                      <w:divsChild>
                        <w:div w:id="65342596">
                          <w:marLeft w:val="0"/>
                          <w:marRight w:val="0"/>
                          <w:marTop w:val="0"/>
                          <w:marBottom w:val="0"/>
                          <w:divBdr>
                            <w:top w:val="none" w:sz="0" w:space="0" w:color="auto"/>
                            <w:left w:val="none" w:sz="0" w:space="0" w:color="auto"/>
                            <w:bottom w:val="none" w:sz="0" w:space="0" w:color="auto"/>
                            <w:right w:val="none" w:sz="0" w:space="0" w:color="auto"/>
                          </w:divBdr>
                          <w:divsChild>
                            <w:div w:id="895313288">
                              <w:marLeft w:val="0"/>
                              <w:marRight w:val="0"/>
                              <w:marTop w:val="0"/>
                              <w:marBottom w:val="0"/>
                              <w:divBdr>
                                <w:top w:val="none" w:sz="0" w:space="0" w:color="auto"/>
                                <w:left w:val="none" w:sz="0" w:space="0" w:color="auto"/>
                                <w:bottom w:val="none" w:sz="0" w:space="0" w:color="auto"/>
                                <w:right w:val="none" w:sz="0" w:space="0" w:color="auto"/>
                              </w:divBdr>
                            </w:div>
                            <w:div w:id="781921163">
                              <w:marLeft w:val="0"/>
                              <w:marRight w:val="0"/>
                              <w:marTop w:val="0"/>
                              <w:marBottom w:val="0"/>
                              <w:divBdr>
                                <w:top w:val="none" w:sz="0" w:space="0" w:color="auto"/>
                                <w:left w:val="none" w:sz="0" w:space="0" w:color="auto"/>
                                <w:bottom w:val="none" w:sz="0" w:space="0" w:color="auto"/>
                                <w:right w:val="none" w:sz="0" w:space="0" w:color="auto"/>
                              </w:divBdr>
                            </w:div>
                          </w:divsChild>
                        </w:div>
                        <w:div w:id="2076270499">
                          <w:marLeft w:val="0"/>
                          <w:marRight w:val="0"/>
                          <w:marTop w:val="0"/>
                          <w:marBottom w:val="0"/>
                          <w:divBdr>
                            <w:top w:val="none" w:sz="0" w:space="0" w:color="auto"/>
                            <w:left w:val="none" w:sz="0" w:space="0" w:color="auto"/>
                            <w:bottom w:val="none" w:sz="0" w:space="0" w:color="auto"/>
                            <w:right w:val="none" w:sz="0" w:space="0" w:color="auto"/>
                          </w:divBdr>
                          <w:divsChild>
                            <w:div w:id="886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1771">
                      <w:marLeft w:val="0"/>
                      <w:marRight w:val="0"/>
                      <w:marTop w:val="0"/>
                      <w:marBottom w:val="0"/>
                      <w:divBdr>
                        <w:top w:val="none" w:sz="0" w:space="0" w:color="auto"/>
                        <w:left w:val="none" w:sz="0" w:space="0" w:color="auto"/>
                        <w:bottom w:val="none" w:sz="0" w:space="0" w:color="auto"/>
                        <w:right w:val="none" w:sz="0" w:space="0" w:color="auto"/>
                      </w:divBdr>
                      <w:divsChild>
                        <w:div w:id="7650824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99602838">
                  <w:marLeft w:val="0"/>
                  <w:marRight w:val="0"/>
                  <w:marTop w:val="150"/>
                  <w:marBottom w:val="0"/>
                  <w:divBdr>
                    <w:top w:val="none" w:sz="0" w:space="0" w:color="auto"/>
                    <w:left w:val="none" w:sz="0" w:space="0" w:color="auto"/>
                    <w:bottom w:val="none" w:sz="0" w:space="0" w:color="auto"/>
                    <w:right w:val="none" w:sz="0" w:space="0" w:color="auto"/>
                  </w:divBdr>
                  <w:divsChild>
                    <w:div w:id="1518689056">
                      <w:marLeft w:val="0"/>
                      <w:marRight w:val="0"/>
                      <w:marTop w:val="225"/>
                      <w:marBottom w:val="0"/>
                      <w:divBdr>
                        <w:top w:val="none" w:sz="0" w:space="0" w:color="auto"/>
                        <w:left w:val="none" w:sz="0" w:space="0" w:color="auto"/>
                        <w:bottom w:val="single" w:sz="6" w:space="0" w:color="99CCFF"/>
                        <w:right w:val="none" w:sz="0" w:space="0" w:color="auto"/>
                      </w:divBdr>
                      <w:divsChild>
                        <w:div w:id="2029788427">
                          <w:marLeft w:val="0"/>
                          <w:marRight w:val="0"/>
                          <w:marTop w:val="0"/>
                          <w:marBottom w:val="0"/>
                          <w:divBdr>
                            <w:top w:val="none" w:sz="0" w:space="0" w:color="auto"/>
                            <w:left w:val="none" w:sz="0" w:space="0" w:color="auto"/>
                            <w:bottom w:val="none" w:sz="0" w:space="0" w:color="auto"/>
                            <w:right w:val="none" w:sz="0" w:space="0" w:color="auto"/>
                          </w:divBdr>
                          <w:divsChild>
                            <w:div w:id="148907994">
                              <w:marLeft w:val="0"/>
                              <w:marRight w:val="0"/>
                              <w:marTop w:val="0"/>
                              <w:marBottom w:val="0"/>
                              <w:divBdr>
                                <w:top w:val="none" w:sz="0" w:space="0" w:color="auto"/>
                                <w:left w:val="none" w:sz="0" w:space="0" w:color="auto"/>
                                <w:bottom w:val="none" w:sz="0" w:space="0" w:color="auto"/>
                                <w:right w:val="none" w:sz="0" w:space="0" w:color="auto"/>
                              </w:divBdr>
                            </w:div>
                            <w:div w:id="1560088236">
                              <w:marLeft w:val="0"/>
                              <w:marRight w:val="0"/>
                              <w:marTop w:val="0"/>
                              <w:marBottom w:val="0"/>
                              <w:divBdr>
                                <w:top w:val="none" w:sz="0" w:space="0" w:color="auto"/>
                                <w:left w:val="none" w:sz="0" w:space="0" w:color="auto"/>
                                <w:bottom w:val="none" w:sz="0" w:space="0" w:color="auto"/>
                                <w:right w:val="none" w:sz="0" w:space="0" w:color="auto"/>
                              </w:divBdr>
                            </w:div>
                          </w:divsChild>
                        </w:div>
                        <w:div w:id="379017455">
                          <w:marLeft w:val="0"/>
                          <w:marRight w:val="0"/>
                          <w:marTop w:val="0"/>
                          <w:marBottom w:val="0"/>
                          <w:divBdr>
                            <w:top w:val="none" w:sz="0" w:space="0" w:color="auto"/>
                            <w:left w:val="none" w:sz="0" w:space="0" w:color="auto"/>
                            <w:bottom w:val="none" w:sz="0" w:space="0" w:color="auto"/>
                            <w:right w:val="none" w:sz="0" w:space="0" w:color="auto"/>
                          </w:divBdr>
                          <w:divsChild>
                            <w:div w:id="12672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36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7921553">
      <w:bodyDiv w:val="1"/>
      <w:marLeft w:val="0"/>
      <w:marRight w:val="0"/>
      <w:marTop w:val="0"/>
      <w:marBottom w:val="0"/>
      <w:divBdr>
        <w:top w:val="none" w:sz="0" w:space="0" w:color="auto"/>
        <w:left w:val="none" w:sz="0" w:space="0" w:color="auto"/>
        <w:bottom w:val="none" w:sz="0" w:space="0" w:color="auto"/>
        <w:right w:val="none" w:sz="0" w:space="0" w:color="auto"/>
      </w:divBdr>
    </w:div>
    <w:div w:id="1059523873">
      <w:bodyDiv w:val="1"/>
      <w:marLeft w:val="0"/>
      <w:marRight w:val="0"/>
      <w:marTop w:val="0"/>
      <w:marBottom w:val="0"/>
      <w:divBdr>
        <w:top w:val="none" w:sz="0" w:space="0" w:color="auto"/>
        <w:left w:val="none" w:sz="0" w:space="0" w:color="auto"/>
        <w:bottom w:val="none" w:sz="0" w:space="0" w:color="auto"/>
        <w:right w:val="none" w:sz="0" w:space="0" w:color="auto"/>
      </w:divBdr>
      <w:divsChild>
        <w:div w:id="1727803030">
          <w:marLeft w:val="0"/>
          <w:marRight w:val="0"/>
          <w:marTop w:val="0"/>
          <w:marBottom w:val="0"/>
          <w:divBdr>
            <w:top w:val="none" w:sz="0" w:space="0" w:color="auto"/>
            <w:left w:val="none" w:sz="0" w:space="0" w:color="auto"/>
            <w:bottom w:val="none" w:sz="0" w:space="0" w:color="auto"/>
            <w:right w:val="none" w:sz="0" w:space="0" w:color="auto"/>
          </w:divBdr>
          <w:divsChild>
            <w:div w:id="1455903272">
              <w:marLeft w:val="0"/>
              <w:marRight w:val="0"/>
              <w:marTop w:val="0"/>
              <w:marBottom w:val="0"/>
              <w:divBdr>
                <w:top w:val="none" w:sz="0" w:space="0" w:color="auto"/>
                <w:left w:val="none" w:sz="0" w:space="0" w:color="auto"/>
                <w:bottom w:val="none" w:sz="0" w:space="0" w:color="auto"/>
                <w:right w:val="none" w:sz="0" w:space="0" w:color="auto"/>
              </w:divBdr>
              <w:divsChild>
                <w:div w:id="154762172">
                  <w:marLeft w:val="0"/>
                  <w:marRight w:val="0"/>
                  <w:marTop w:val="0"/>
                  <w:marBottom w:val="0"/>
                  <w:divBdr>
                    <w:top w:val="none" w:sz="0" w:space="0" w:color="auto"/>
                    <w:left w:val="none" w:sz="0" w:space="0" w:color="auto"/>
                    <w:bottom w:val="none" w:sz="0" w:space="0" w:color="auto"/>
                    <w:right w:val="none" w:sz="0" w:space="0" w:color="auto"/>
                  </w:divBdr>
                  <w:divsChild>
                    <w:div w:id="718825900">
                      <w:marLeft w:val="0"/>
                      <w:marRight w:val="0"/>
                      <w:marTop w:val="0"/>
                      <w:marBottom w:val="0"/>
                      <w:divBdr>
                        <w:top w:val="none" w:sz="0" w:space="0" w:color="auto"/>
                        <w:left w:val="none" w:sz="0" w:space="0" w:color="auto"/>
                        <w:bottom w:val="single" w:sz="6" w:space="0" w:color="CCCCCC"/>
                        <w:right w:val="none" w:sz="0" w:space="0" w:color="auto"/>
                      </w:divBdr>
                      <w:divsChild>
                        <w:div w:id="208953860">
                          <w:marLeft w:val="0"/>
                          <w:marRight w:val="0"/>
                          <w:marTop w:val="0"/>
                          <w:marBottom w:val="0"/>
                          <w:divBdr>
                            <w:top w:val="none" w:sz="0" w:space="0" w:color="auto"/>
                            <w:left w:val="none" w:sz="0" w:space="0" w:color="auto"/>
                            <w:bottom w:val="none" w:sz="0" w:space="0" w:color="auto"/>
                            <w:right w:val="none" w:sz="0" w:space="0" w:color="auto"/>
                          </w:divBdr>
                          <w:divsChild>
                            <w:div w:id="1435006978">
                              <w:marLeft w:val="0"/>
                              <w:marRight w:val="0"/>
                              <w:marTop w:val="0"/>
                              <w:marBottom w:val="0"/>
                              <w:divBdr>
                                <w:top w:val="none" w:sz="0" w:space="0" w:color="auto"/>
                                <w:left w:val="none" w:sz="0" w:space="0" w:color="auto"/>
                                <w:bottom w:val="none" w:sz="0" w:space="0" w:color="auto"/>
                                <w:right w:val="none" w:sz="0" w:space="0" w:color="auto"/>
                              </w:divBdr>
                            </w:div>
                            <w:div w:id="35660363">
                              <w:marLeft w:val="0"/>
                              <w:marRight w:val="0"/>
                              <w:marTop w:val="0"/>
                              <w:marBottom w:val="0"/>
                              <w:divBdr>
                                <w:top w:val="none" w:sz="0" w:space="0" w:color="auto"/>
                                <w:left w:val="none" w:sz="0" w:space="0" w:color="auto"/>
                                <w:bottom w:val="none" w:sz="0" w:space="0" w:color="auto"/>
                                <w:right w:val="none" w:sz="0" w:space="0" w:color="auto"/>
                              </w:divBdr>
                            </w:div>
                            <w:div w:id="500971418">
                              <w:marLeft w:val="0"/>
                              <w:marRight w:val="0"/>
                              <w:marTop w:val="0"/>
                              <w:marBottom w:val="0"/>
                              <w:divBdr>
                                <w:top w:val="none" w:sz="0" w:space="0" w:color="auto"/>
                                <w:left w:val="none" w:sz="0" w:space="0" w:color="auto"/>
                                <w:bottom w:val="none" w:sz="0" w:space="0" w:color="auto"/>
                                <w:right w:val="none" w:sz="0" w:space="0" w:color="auto"/>
                              </w:divBdr>
                            </w:div>
                            <w:div w:id="860364849">
                              <w:marLeft w:val="0"/>
                              <w:marRight w:val="0"/>
                              <w:marTop w:val="0"/>
                              <w:marBottom w:val="0"/>
                              <w:divBdr>
                                <w:top w:val="none" w:sz="0" w:space="0" w:color="auto"/>
                                <w:left w:val="none" w:sz="0" w:space="0" w:color="auto"/>
                                <w:bottom w:val="none" w:sz="0" w:space="0" w:color="auto"/>
                                <w:right w:val="none" w:sz="0" w:space="0" w:color="auto"/>
                              </w:divBdr>
                            </w:div>
                          </w:divsChild>
                        </w:div>
                        <w:div w:id="792015870">
                          <w:marLeft w:val="0"/>
                          <w:marRight w:val="0"/>
                          <w:marTop w:val="0"/>
                          <w:marBottom w:val="0"/>
                          <w:divBdr>
                            <w:top w:val="none" w:sz="0" w:space="0" w:color="auto"/>
                            <w:left w:val="none" w:sz="0" w:space="0" w:color="auto"/>
                            <w:bottom w:val="none" w:sz="0" w:space="0" w:color="auto"/>
                            <w:right w:val="none" w:sz="0" w:space="0" w:color="auto"/>
                          </w:divBdr>
                          <w:divsChild>
                            <w:div w:id="15719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91">
                      <w:marLeft w:val="0"/>
                      <w:marRight w:val="0"/>
                      <w:marTop w:val="0"/>
                      <w:marBottom w:val="0"/>
                      <w:divBdr>
                        <w:top w:val="none" w:sz="0" w:space="0" w:color="auto"/>
                        <w:left w:val="none" w:sz="0" w:space="0" w:color="auto"/>
                        <w:bottom w:val="none" w:sz="0" w:space="0" w:color="auto"/>
                        <w:right w:val="none" w:sz="0" w:space="0" w:color="auto"/>
                      </w:divBdr>
                      <w:divsChild>
                        <w:div w:id="1558056183">
                          <w:marLeft w:val="0"/>
                          <w:marRight w:val="0"/>
                          <w:marTop w:val="0"/>
                          <w:marBottom w:val="0"/>
                          <w:divBdr>
                            <w:top w:val="none" w:sz="0" w:space="0" w:color="auto"/>
                            <w:left w:val="none" w:sz="0" w:space="0" w:color="auto"/>
                            <w:bottom w:val="none" w:sz="0" w:space="0" w:color="auto"/>
                            <w:right w:val="none" w:sz="0" w:space="0" w:color="auto"/>
                          </w:divBdr>
                          <w:divsChild>
                            <w:div w:id="153035156">
                              <w:marLeft w:val="0"/>
                              <w:marRight w:val="0"/>
                              <w:marTop w:val="0"/>
                              <w:marBottom w:val="0"/>
                              <w:divBdr>
                                <w:top w:val="none" w:sz="0" w:space="0" w:color="auto"/>
                                <w:left w:val="none" w:sz="0" w:space="0" w:color="auto"/>
                                <w:bottom w:val="none" w:sz="0" w:space="0" w:color="auto"/>
                                <w:right w:val="none" w:sz="0" w:space="0" w:color="auto"/>
                              </w:divBdr>
                            </w:div>
                            <w:div w:id="998970412">
                              <w:marLeft w:val="0"/>
                              <w:marRight w:val="0"/>
                              <w:marTop w:val="0"/>
                              <w:marBottom w:val="0"/>
                              <w:divBdr>
                                <w:top w:val="none" w:sz="0" w:space="0" w:color="auto"/>
                                <w:left w:val="none" w:sz="0" w:space="0" w:color="auto"/>
                                <w:bottom w:val="none" w:sz="0" w:space="0" w:color="auto"/>
                                <w:right w:val="none" w:sz="0" w:space="0" w:color="auto"/>
                              </w:divBdr>
                            </w:div>
                          </w:divsChild>
                        </w:div>
                        <w:div w:id="710307434">
                          <w:marLeft w:val="0"/>
                          <w:marRight w:val="0"/>
                          <w:marTop w:val="0"/>
                          <w:marBottom w:val="0"/>
                          <w:divBdr>
                            <w:top w:val="none" w:sz="0" w:space="0" w:color="auto"/>
                            <w:left w:val="none" w:sz="0" w:space="0" w:color="auto"/>
                            <w:bottom w:val="none" w:sz="0" w:space="0" w:color="auto"/>
                            <w:right w:val="none" w:sz="0" w:space="0" w:color="auto"/>
                          </w:divBdr>
                          <w:divsChild>
                            <w:div w:id="18147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28439">
                      <w:marLeft w:val="0"/>
                      <w:marRight w:val="0"/>
                      <w:marTop w:val="0"/>
                      <w:marBottom w:val="0"/>
                      <w:divBdr>
                        <w:top w:val="none" w:sz="0" w:space="0" w:color="auto"/>
                        <w:left w:val="none" w:sz="0" w:space="0" w:color="auto"/>
                        <w:bottom w:val="none" w:sz="0" w:space="0" w:color="auto"/>
                        <w:right w:val="none" w:sz="0" w:space="0" w:color="auto"/>
                      </w:divBdr>
                      <w:divsChild>
                        <w:div w:id="16878994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1101298">
                  <w:marLeft w:val="0"/>
                  <w:marRight w:val="0"/>
                  <w:marTop w:val="150"/>
                  <w:marBottom w:val="0"/>
                  <w:divBdr>
                    <w:top w:val="none" w:sz="0" w:space="0" w:color="auto"/>
                    <w:left w:val="none" w:sz="0" w:space="0" w:color="auto"/>
                    <w:bottom w:val="none" w:sz="0" w:space="0" w:color="auto"/>
                    <w:right w:val="none" w:sz="0" w:space="0" w:color="auto"/>
                  </w:divBdr>
                  <w:divsChild>
                    <w:div w:id="1510026672">
                      <w:marLeft w:val="0"/>
                      <w:marRight w:val="0"/>
                      <w:marTop w:val="225"/>
                      <w:marBottom w:val="0"/>
                      <w:divBdr>
                        <w:top w:val="none" w:sz="0" w:space="0" w:color="auto"/>
                        <w:left w:val="none" w:sz="0" w:space="0" w:color="auto"/>
                        <w:bottom w:val="single" w:sz="6" w:space="0" w:color="99CCFF"/>
                        <w:right w:val="none" w:sz="0" w:space="0" w:color="auto"/>
                      </w:divBdr>
                      <w:divsChild>
                        <w:div w:id="1188064508">
                          <w:marLeft w:val="0"/>
                          <w:marRight w:val="0"/>
                          <w:marTop w:val="0"/>
                          <w:marBottom w:val="0"/>
                          <w:divBdr>
                            <w:top w:val="none" w:sz="0" w:space="0" w:color="auto"/>
                            <w:left w:val="none" w:sz="0" w:space="0" w:color="auto"/>
                            <w:bottom w:val="none" w:sz="0" w:space="0" w:color="auto"/>
                            <w:right w:val="none" w:sz="0" w:space="0" w:color="auto"/>
                          </w:divBdr>
                          <w:divsChild>
                            <w:div w:id="2091266972">
                              <w:marLeft w:val="0"/>
                              <w:marRight w:val="0"/>
                              <w:marTop w:val="0"/>
                              <w:marBottom w:val="0"/>
                              <w:divBdr>
                                <w:top w:val="none" w:sz="0" w:space="0" w:color="auto"/>
                                <w:left w:val="none" w:sz="0" w:space="0" w:color="auto"/>
                                <w:bottom w:val="none" w:sz="0" w:space="0" w:color="auto"/>
                                <w:right w:val="none" w:sz="0" w:space="0" w:color="auto"/>
                              </w:divBdr>
                            </w:div>
                            <w:div w:id="185295877">
                              <w:marLeft w:val="0"/>
                              <w:marRight w:val="0"/>
                              <w:marTop w:val="0"/>
                              <w:marBottom w:val="0"/>
                              <w:divBdr>
                                <w:top w:val="none" w:sz="0" w:space="0" w:color="auto"/>
                                <w:left w:val="none" w:sz="0" w:space="0" w:color="auto"/>
                                <w:bottom w:val="none" w:sz="0" w:space="0" w:color="auto"/>
                                <w:right w:val="none" w:sz="0" w:space="0" w:color="auto"/>
                              </w:divBdr>
                            </w:div>
                          </w:divsChild>
                        </w:div>
                        <w:div w:id="398525499">
                          <w:marLeft w:val="0"/>
                          <w:marRight w:val="0"/>
                          <w:marTop w:val="0"/>
                          <w:marBottom w:val="0"/>
                          <w:divBdr>
                            <w:top w:val="none" w:sz="0" w:space="0" w:color="auto"/>
                            <w:left w:val="none" w:sz="0" w:space="0" w:color="auto"/>
                            <w:bottom w:val="none" w:sz="0" w:space="0" w:color="auto"/>
                            <w:right w:val="none" w:sz="0" w:space="0" w:color="auto"/>
                          </w:divBdr>
                          <w:divsChild>
                            <w:div w:id="7520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964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68499953">
      <w:bodyDiv w:val="1"/>
      <w:marLeft w:val="0"/>
      <w:marRight w:val="0"/>
      <w:marTop w:val="0"/>
      <w:marBottom w:val="0"/>
      <w:divBdr>
        <w:top w:val="none" w:sz="0" w:space="0" w:color="auto"/>
        <w:left w:val="none" w:sz="0" w:space="0" w:color="auto"/>
        <w:bottom w:val="none" w:sz="0" w:space="0" w:color="auto"/>
        <w:right w:val="none" w:sz="0" w:space="0" w:color="auto"/>
      </w:divBdr>
      <w:divsChild>
        <w:div w:id="1776903697">
          <w:marLeft w:val="0"/>
          <w:marRight w:val="0"/>
          <w:marTop w:val="0"/>
          <w:marBottom w:val="0"/>
          <w:divBdr>
            <w:top w:val="none" w:sz="0" w:space="0" w:color="auto"/>
            <w:left w:val="none" w:sz="0" w:space="0" w:color="auto"/>
            <w:bottom w:val="none" w:sz="0" w:space="0" w:color="auto"/>
            <w:right w:val="none" w:sz="0" w:space="0" w:color="auto"/>
          </w:divBdr>
          <w:divsChild>
            <w:div w:id="1659652601">
              <w:marLeft w:val="0"/>
              <w:marRight w:val="0"/>
              <w:marTop w:val="0"/>
              <w:marBottom w:val="0"/>
              <w:divBdr>
                <w:top w:val="none" w:sz="0" w:space="0" w:color="auto"/>
                <w:left w:val="none" w:sz="0" w:space="0" w:color="auto"/>
                <w:bottom w:val="none" w:sz="0" w:space="0" w:color="auto"/>
                <w:right w:val="none" w:sz="0" w:space="0" w:color="auto"/>
              </w:divBdr>
              <w:divsChild>
                <w:div w:id="1802770328">
                  <w:marLeft w:val="0"/>
                  <w:marRight w:val="0"/>
                  <w:marTop w:val="0"/>
                  <w:marBottom w:val="0"/>
                  <w:divBdr>
                    <w:top w:val="none" w:sz="0" w:space="0" w:color="auto"/>
                    <w:left w:val="none" w:sz="0" w:space="0" w:color="auto"/>
                    <w:bottom w:val="none" w:sz="0" w:space="0" w:color="auto"/>
                    <w:right w:val="none" w:sz="0" w:space="0" w:color="auto"/>
                  </w:divBdr>
                  <w:divsChild>
                    <w:div w:id="1945964503">
                      <w:marLeft w:val="0"/>
                      <w:marRight w:val="0"/>
                      <w:marTop w:val="0"/>
                      <w:marBottom w:val="0"/>
                      <w:divBdr>
                        <w:top w:val="none" w:sz="0" w:space="0" w:color="auto"/>
                        <w:left w:val="none" w:sz="0" w:space="0" w:color="auto"/>
                        <w:bottom w:val="single" w:sz="6" w:space="0" w:color="CCCCCC"/>
                        <w:right w:val="none" w:sz="0" w:space="0" w:color="auto"/>
                      </w:divBdr>
                      <w:divsChild>
                        <w:div w:id="405105001">
                          <w:marLeft w:val="0"/>
                          <w:marRight w:val="0"/>
                          <w:marTop w:val="0"/>
                          <w:marBottom w:val="0"/>
                          <w:divBdr>
                            <w:top w:val="none" w:sz="0" w:space="0" w:color="auto"/>
                            <w:left w:val="none" w:sz="0" w:space="0" w:color="auto"/>
                            <w:bottom w:val="none" w:sz="0" w:space="0" w:color="auto"/>
                            <w:right w:val="none" w:sz="0" w:space="0" w:color="auto"/>
                          </w:divBdr>
                          <w:divsChild>
                            <w:div w:id="1602646261">
                              <w:marLeft w:val="0"/>
                              <w:marRight w:val="0"/>
                              <w:marTop w:val="0"/>
                              <w:marBottom w:val="0"/>
                              <w:divBdr>
                                <w:top w:val="none" w:sz="0" w:space="0" w:color="auto"/>
                                <w:left w:val="none" w:sz="0" w:space="0" w:color="auto"/>
                                <w:bottom w:val="none" w:sz="0" w:space="0" w:color="auto"/>
                                <w:right w:val="none" w:sz="0" w:space="0" w:color="auto"/>
                              </w:divBdr>
                            </w:div>
                            <w:div w:id="468547208">
                              <w:marLeft w:val="0"/>
                              <w:marRight w:val="0"/>
                              <w:marTop w:val="0"/>
                              <w:marBottom w:val="0"/>
                              <w:divBdr>
                                <w:top w:val="none" w:sz="0" w:space="0" w:color="auto"/>
                                <w:left w:val="none" w:sz="0" w:space="0" w:color="auto"/>
                                <w:bottom w:val="none" w:sz="0" w:space="0" w:color="auto"/>
                                <w:right w:val="none" w:sz="0" w:space="0" w:color="auto"/>
                              </w:divBdr>
                            </w:div>
                            <w:div w:id="1497648649">
                              <w:marLeft w:val="0"/>
                              <w:marRight w:val="0"/>
                              <w:marTop w:val="0"/>
                              <w:marBottom w:val="0"/>
                              <w:divBdr>
                                <w:top w:val="none" w:sz="0" w:space="0" w:color="auto"/>
                                <w:left w:val="none" w:sz="0" w:space="0" w:color="auto"/>
                                <w:bottom w:val="none" w:sz="0" w:space="0" w:color="auto"/>
                                <w:right w:val="none" w:sz="0" w:space="0" w:color="auto"/>
                              </w:divBdr>
                            </w:div>
                            <w:div w:id="1330399908">
                              <w:marLeft w:val="0"/>
                              <w:marRight w:val="0"/>
                              <w:marTop w:val="0"/>
                              <w:marBottom w:val="0"/>
                              <w:divBdr>
                                <w:top w:val="none" w:sz="0" w:space="0" w:color="auto"/>
                                <w:left w:val="none" w:sz="0" w:space="0" w:color="auto"/>
                                <w:bottom w:val="none" w:sz="0" w:space="0" w:color="auto"/>
                                <w:right w:val="none" w:sz="0" w:space="0" w:color="auto"/>
                              </w:divBdr>
                            </w:div>
                          </w:divsChild>
                        </w:div>
                        <w:div w:id="2065055955">
                          <w:marLeft w:val="0"/>
                          <w:marRight w:val="0"/>
                          <w:marTop w:val="0"/>
                          <w:marBottom w:val="0"/>
                          <w:divBdr>
                            <w:top w:val="none" w:sz="0" w:space="0" w:color="auto"/>
                            <w:left w:val="none" w:sz="0" w:space="0" w:color="auto"/>
                            <w:bottom w:val="none" w:sz="0" w:space="0" w:color="auto"/>
                            <w:right w:val="none" w:sz="0" w:space="0" w:color="auto"/>
                          </w:divBdr>
                          <w:divsChild>
                            <w:div w:id="3748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5730">
                      <w:marLeft w:val="0"/>
                      <w:marRight w:val="0"/>
                      <w:marTop w:val="0"/>
                      <w:marBottom w:val="0"/>
                      <w:divBdr>
                        <w:top w:val="none" w:sz="0" w:space="0" w:color="auto"/>
                        <w:left w:val="none" w:sz="0" w:space="0" w:color="auto"/>
                        <w:bottom w:val="none" w:sz="0" w:space="0" w:color="auto"/>
                        <w:right w:val="none" w:sz="0" w:space="0" w:color="auto"/>
                      </w:divBdr>
                      <w:divsChild>
                        <w:div w:id="1377118593">
                          <w:marLeft w:val="0"/>
                          <w:marRight w:val="0"/>
                          <w:marTop w:val="0"/>
                          <w:marBottom w:val="0"/>
                          <w:divBdr>
                            <w:top w:val="none" w:sz="0" w:space="0" w:color="auto"/>
                            <w:left w:val="none" w:sz="0" w:space="0" w:color="auto"/>
                            <w:bottom w:val="none" w:sz="0" w:space="0" w:color="auto"/>
                            <w:right w:val="none" w:sz="0" w:space="0" w:color="auto"/>
                          </w:divBdr>
                          <w:divsChild>
                            <w:div w:id="655838254">
                              <w:marLeft w:val="0"/>
                              <w:marRight w:val="0"/>
                              <w:marTop w:val="0"/>
                              <w:marBottom w:val="0"/>
                              <w:divBdr>
                                <w:top w:val="none" w:sz="0" w:space="0" w:color="auto"/>
                                <w:left w:val="none" w:sz="0" w:space="0" w:color="auto"/>
                                <w:bottom w:val="none" w:sz="0" w:space="0" w:color="auto"/>
                                <w:right w:val="none" w:sz="0" w:space="0" w:color="auto"/>
                              </w:divBdr>
                            </w:div>
                            <w:div w:id="828642648">
                              <w:marLeft w:val="0"/>
                              <w:marRight w:val="0"/>
                              <w:marTop w:val="0"/>
                              <w:marBottom w:val="0"/>
                              <w:divBdr>
                                <w:top w:val="none" w:sz="0" w:space="0" w:color="auto"/>
                                <w:left w:val="none" w:sz="0" w:space="0" w:color="auto"/>
                                <w:bottom w:val="none" w:sz="0" w:space="0" w:color="auto"/>
                                <w:right w:val="none" w:sz="0" w:space="0" w:color="auto"/>
                              </w:divBdr>
                            </w:div>
                          </w:divsChild>
                        </w:div>
                        <w:div w:id="1651444993">
                          <w:marLeft w:val="0"/>
                          <w:marRight w:val="0"/>
                          <w:marTop w:val="0"/>
                          <w:marBottom w:val="0"/>
                          <w:divBdr>
                            <w:top w:val="none" w:sz="0" w:space="0" w:color="auto"/>
                            <w:left w:val="none" w:sz="0" w:space="0" w:color="auto"/>
                            <w:bottom w:val="none" w:sz="0" w:space="0" w:color="auto"/>
                            <w:right w:val="none" w:sz="0" w:space="0" w:color="auto"/>
                          </w:divBdr>
                          <w:divsChild>
                            <w:div w:id="9966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9773">
                      <w:marLeft w:val="0"/>
                      <w:marRight w:val="0"/>
                      <w:marTop w:val="0"/>
                      <w:marBottom w:val="0"/>
                      <w:divBdr>
                        <w:top w:val="none" w:sz="0" w:space="0" w:color="auto"/>
                        <w:left w:val="none" w:sz="0" w:space="0" w:color="auto"/>
                        <w:bottom w:val="none" w:sz="0" w:space="0" w:color="auto"/>
                        <w:right w:val="none" w:sz="0" w:space="0" w:color="auto"/>
                      </w:divBdr>
                      <w:divsChild>
                        <w:div w:id="15464050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0709416">
                  <w:marLeft w:val="0"/>
                  <w:marRight w:val="0"/>
                  <w:marTop w:val="150"/>
                  <w:marBottom w:val="0"/>
                  <w:divBdr>
                    <w:top w:val="none" w:sz="0" w:space="0" w:color="auto"/>
                    <w:left w:val="none" w:sz="0" w:space="0" w:color="auto"/>
                    <w:bottom w:val="none" w:sz="0" w:space="0" w:color="auto"/>
                    <w:right w:val="none" w:sz="0" w:space="0" w:color="auto"/>
                  </w:divBdr>
                  <w:divsChild>
                    <w:div w:id="543374137">
                      <w:marLeft w:val="0"/>
                      <w:marRight w:val="0"/>
                      <w:marTop w:val="225"/>
                      <w:marBottom w:val="0"/>
                      <w:divBdr>
                        <w:top w:val="none" w:sz="0" w:space="0" w:color="auto"/>
                        <w:left w:val="none" w:sz="0" w:space="0" w:color="auto"/>
                        <w:bottom w:val="single" w:sz="6" w:space="0" w:color="99CCFF"/>
                        <w:right w:val="none" w:sz="0" w:space="0" w:color="auto"/>
                      </w:divBdr>
                      <w:divsChild>
                        <w:div w:id="360328006">
                          <w:marLeft w:val="0"/>
                          <w:marRight w:val="0"/>
                          <w:marTop w:val="0"/>
                          <w:marBottom w:val="0"/>
                          <w:divBdr>
                            <w:top w:val="none" w:sz="0" w:space="0" w:color="auto"/>
                            <w:left w:val="none" w:sz="0" w:space="0" w:color="auto"/>
                            <w:bottom w:val="none" w:sz="0" w:space="0" w:color="auto"/>
                            <w:right w:val="none" w:sz="0" w:space="0" w:color="auto"/>
                          </w:divBdr>
                          <w:divsChild>
                            <w:div w:id="627977577">
                              <w:marLeft w:val="0"/>
                              <w:marRight w:val="0"/>
                              <w:marTop w:val="0"/>
                              <w:marBottom w:val="0"/>
                              <w:divBdr>
                                <w:top w:val="none" w:sz="0" w:space="0" w:color="auto"/>
                                <w:left w:val="none" w:sz="0" w:space="0" w:color="auto"/>
                                <w:bottom w:val="none" w:sz="0" w:space="0" w:color="auto"/>
                                <w:right w:val="none" w:sz="0" w:space="0" w:color="auto"/>
                              </w:divBdr>
                            </w:div>
                            <w:div w:id="602423544">
                              <w:marLeft w:val="0"/>
                              <w:marRight w:val="0"/>
                              <w:marTop w:val="0"/>
                              <w:marBottom w:val="0"/>
                              <w:divBdr>
                                <w:top w:val="none" w:sz="0" w:space="0" w:color="auto"/>
                                <w:left w:val="none" w:sz="0" w:space="0" w:color="auto"/>
                                <w:bottom w:val="none" w:sz="0" w:space="0" w:color="auto"/>
                                <w:right w:val="none" w:sz="0" w:space="0" w:color="auto"/>
                              </w:divBdr>
                            </w:div>
                          </w:divsChild>
                        </w:div>
                        <w:div w:id="1639527665">
                          <w:marLeft w:val="0"/>
                          <w:marRight w:val="0"/>
                          <w:marTop w:val="0"/>
                          <w:marBottom w:val="0"/>
                          <w:divBdr>
                            <w:top w:val="none" w:sz="0" w:space="0" w:color="auto"/>
                            <w:left w:val="none" w:sz="0" w:space="0" w:color="auto"/>
                            <w:bottom w:val="none" w:sz="0" w:space="0" w:color="auto"/>
                            <w:right w:val="none" w:sz="0" w:space="0" w:color="auto"/>
                          </w:divBdr>
                          <w:divsChild>
                            <w:div w:id="915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67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80177485">
      <w:bodyDiv w:val="1"/>
      <w:marLeft w:val="0"/>
      <w:marRight w:val="0"/>
      <w:marTop w:val="0"/>
      <w:marBottom w:val="0"/>
      <w:divBdr>
        <w:top w:val="none" w:sz="0" w:space="0" w:color="auto"/>
        <w:left w:val="none" w:sz="0" w:space="0" w:color="auto"/>
        <w:bottom w:val="none" w:sz="0" w:space="0" w:color="auto"/>
        <w:right w:val="none" w:sz="0" w:space="0" w:color="auto"/>
      </w:divBdr>
    </w:div>
    <w:div w:id="1083381842">
      <w:bodyDiv w:val="1"/>
      <w:marLeft w:val="0"/>
      <w:marRight w:val="0"/>
      <w:marTop w:val="0"/>
      <w:marBottom w:val="0"/>
      <w:divBdr>
        <w:top w:val="none" w:sz="0" w:space="0" w:color="auto"/>
        <w:left w:val="none" w:sz="0" w:space="0" w:color="auto"/>
        <w:bottom w:val="none" w:sz="0" w:space="0" w:color="auto"/>
        <w:right w:val="none" w:sz="0" w:space="0" w:color="auto"/>
      </w:divBdr>
    </w:div>
    <w:div w:id="1084110907">
      <w:bodyDiv w:val="1"/>
      <w:marLeft w:val="0"/>
      <w:marRight w:val="0"/>
      <w:marTop w:val="0"/>
      <w:marBottom w:val="0"/>
      <w:divBdr>
        <w:top w:val="none" w:sz="0" w:space="0" w:color="auto"/>
        <w:left w:val="none" w:sz="0" w:space="0" w:color="auto"/>
        <w:bottom w:val="none" w:sz="0" w:space="0" w:color="auto"/>
        <w:right w:val="none" w:sz="0" w:space="0" w:color="auto"/>
      </w:divBdr>
    </w:div>
    <w:div w:id="1117791472">
      <w:bodyDiv w:val="1"/>
      <w:marLeft w:val="0"/>
      <w:marRight w:val="0"/>
      <w:marTop w:val="0"/>
      <w:marBottom w:val="0"/>
      <w:divBdr>
        <w:top w:val="none" w:sz="0" w:space="0" w:color="auto"/>
        <w:left w:val="none" w:sz="0" w:space="0" w:color="auto"/>
        <w:bottom w:val="none" w:sz="0" w:space="0" w:color="auto"/>
        <w:right w:val="none" w:sz="0" w:space="0" w:color="auto"/>
      </w:divBdr>
    </w:div>
    <w:div w:id="1133672588">
      <w:bodyDiv w:val="1"/>
      <w:marLeft w:val="0"/>
      <w:marRight w:val="0"/>
      <w:marTop w:val="0"/>
      <w:marBottom w:val="0"/>
      <w:divBdr>
        <w:top w:val="none" w:sz="0" w:space="0" w:color="auto"/>
        <w:left w:val="none" w:sz="0" w:space="0" w:color="auto"/>
        <w:bottom w:val="none" w:sz="0" w:space="0" w:color="auto"/>
        <w:right w:val="none" w:sz="0" w:space="0" w:color="auto"/>
      </w:divBdr>
      <w:divsChild>
        <w:div w:id="1281491826">
          <w:marLeft w:val="0"/>
          <w:marRight w:val="0"/>
          <w:marTop w:val="0"/>
          <w:marBottom w:val="0"/>
          <w:divBdr>
            <w:top w:val="none" w:sz="0" w:space="0" w:color="auto"/>
            <w:left w:val="none" w:sz="0" w:space="0" w:color="auto"/>
            <w:bottom w:val="none" w:sz="0" w:space="0" w:color="auto"/>
            <w:right w:val="none" w:sz="0" w:space="0" w:color="auto"/>
          </w:divBdr>
          <w:divsChild>
            <w:div w:id="1976793856">
              <w:marLeft w:val="0"/>
              <w:marRight w:val="0"/>
              <w:marTop w:val="0"/>
              <w:marBottom w:val="0"/>
              <w:divBdr>
                <w:top w:val="none" w:sz="0" w:space="0" w:color="auto"/>
                <w:left w:val="none" w:sz="0" w:space="0" w:color="auto"/>
                <w:bottom w:val="none" w:sz="0" w:space="0" w:color="auto"/>
                <w:right w:val="none" w:sz="0" w:space="0" w:color="auto"/>
              </w:divBdr>
              <w:divsChild>
                <w:div w:id="1130514243">
                  <w:marLeft w:val="0"/>
                  <w:marRight w:val="0"/>
                  <w:marTop w:val="0"/>
                  <w:marBottom w:val="0"/>
                  <w:divBdr>
                    <w:top w:val="none" w:sz="0" w:space="0" w:color="auto"/>
                    <w:left w:val="none" w:sz="0" w:space="0" w:color="auto"/>
                    <w:bottom w:val="none" w:sz="0" w:space="0" w:color="auto"/>
                    <w:right w:val="none" w:sz="0" w:space="0" w:color="auto"/>
                  </w:divBdr>
                  <w:divsChild>
                    <w:div w:id="1664698848">
                      <w:marLeft w:val="0"/>
                      <w:marRight w:val="0"/>
                      <w:marTop w:val="0"/>
                      <w:marBottom w:val="0"/>
                      <w:divBdr>
                        <w:top w:val="none" w:sz="0" w:space="0" w:color="auto"/>
                        <w:left w:val="none" w:sz="0" w:space="0" w:color="auto"/>
                        <w:bottom w:val="single" w:sz="6" w:space="0" w:color="CCCCCC"/>
                        <w:right w:val="none" w:sz="0" w:space="0" w:color="auto"/>
                      </w:divBdr>
                      <w:divsChild>
                        <w:div w:id="1437211733">
                          <w:marLeft w:val="0"/>
                          <w:marRight w:val="0"/>
                          <w:marTop w:val="0"/>
                          <w:marBottom w:val="0"/>
                          <w:divBdr>
                            <w:top w:val="none" w:sz="0" w:space="0" w:color="auto"/>
                            <w:left w:val="none" w:sz="0" w:space="0" w:color="auto"/>
                            <w:bottom w:val="none" w:sz="0" w:space="0" w:color="auto"/>
                            <w:right w:val="none" w:sz="0" w:space="0" w:color="auto"/>
                          </w:divBdr>
                          <w:divsChild>
                            <w:div w:id="1176454043">
                              <w:marLeft w:val="0"/>
                              <w:marRight w:val="0"/>
                              <w:marTop w:val="0"/>
                              <w:marBottom w:val="0"/>
                              <w:divBdr>
                                <w:top w:val="none" w:sz="0" w:space="0" w:color="auto"/>
                                <w:left w:val="none" w:sz="0" w:space="0" w:color="auto"/>
                                <w:bottom w:val="none" w:sz="0" w:space="0" w:color="auto"/>
                                <w:right w:val="none" w:sz="0" w:space="0" w:color="auto"/>
                              </w:divBdr>
                            </w:div>
                            <w:div w:id="452215777">
                              <w:marLeft w:val="0"/>
                              <w:marRight w:val="0"/>
                              <w:marTop w:val="0"/>
                              <w:marBottom w:val="0"/>
                              <w:divBdr>
                                <w:top w:val="none" w:sz="0" w:space="0" w:color="auto"/>
                                <w:left w:val="none" w:sz="0" w:space="0" w:color="auto"/>
                                <w:bottom w:val="none" w:sz="0" w:space="0" w:color="auto"/>
                                <w:right w:val="none" w:sz="0" w:space="0" w:color="auto"/>
                              </w:divBdr>
                            </w:div>
                            <w:div w:id="414670400">
                              <w:marLeft w:val="0"/>
                              <w:marRight w:val="0"/>
                              <w:marTop w:val="0"/>
                              <w:marBottom w:val="0"/>
                              <w:divBdr>
                                <w:top w:val="none" w:sz="0" w:space="0" w:color="auto"/>
                                <w:left w:val="none" w:sz="0" w:space="0" w:color="auto"/>
                                <w:bottom w:val="none" w:sz="0" w:space="0" w:color="auto"/>
                                <w:right w:val="none" w:sz="0" w:space="0" w:color="auto"/>
                              </w:divBdr>
                            </w:div>
                          </w:divsChild>
                        </w:div>
                        <w:div w:id="1234780287">
                          <w:marLeft w:val="0"/>
                          <w:marRight w:val="0"/>
                          <w:marTop w:val="0"/>
                          <w:marBottom w:val="0"/>
                          <w:divBdr>
                            <w:top w:val="none" w:sz="0" w:space="0" w:color="auto"/>
                            <w:left w:val="none" w:sz="0" w:space="0" w:color="auto"/>
                            <w:bottom w:val="none" w:sz="0" w:space="0" w:color="auto"/>
                            <w:right w:val="none" w:sz="0" w:space="0" w:color="auto"/>
                          </w:divBdr>
                          <w:divsChild>
                            <w:div w:id="99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4338">
                      <w:marLeft w:val="0"/>
                      <w:marRight w:val="0"/>
                      <w:marTop w:val="0"/>
                      <w:marBottom w:val="0"/>
                      <w:divBdr>
                        <w:top w:val="none" w:sz="0" w:space="0" w:color="auto"/>
                        <w:left w:val="none" w:sz="0" w:space="0" w:color="auto"/>
                        <w:bottom w:val="none" w:sz="0" w:space="0" w:color="auto"/>
                        <w:right w:val="none" w:sz="0" w:space="0" w:color="auto"/>
                      </w:divBdr>
                      <w:divsChild>
                        <w:div w:id="1738742447">
                          <w:marLeft w:val="0"/>
                          <w:marRight w:val="0"/>
                          <w:marTop w:val="0"/>
                          <w:marBottom w:val="0"/>
                          <w:divBdr>
                            <w:top w:val="none" w:sz="0" w:space="0" w:color="auto"/>
                            <w:left w:val="none" w:sz="0" w:space="0" w:color="auto"/>
                            <w:bottom w:val="none" w:sz="0" w:space="0" w:color="auto"/>
                            <w:right w:val="none" w:sz="0" w:space="0" w:color="auto"/>
                          </w:divBdr>
                          <w:divsChild>
                            <w:div w:id="1102070665">
                              <w:marLeft w:val="0"/>
                              <w:marRight w:val="0"/>
                              <w:marTop w:val="0"/>
                              <w:marBottom w:val="0"/>
                              <w:divBdr>
                                <w:top w:val="none" w:sz="0" w:space="0" w:color="auto"/>
                                <w:left w:val="none" w:sz="0" w:space="0" w:color="auto"/>
                                <w:bottom w:val="none" w:sz="0" w:space="0" w:color="auto"/>
                                <w:right w:val="none" w:sz="0" w:space="0" w:color="auto"/>
                              </w:divBdr>
                            </w:div>
                            <w:div w:id="192425846">
                              <w:marLeft w:val="0"/>
                              <w:marRight w:val="0"/>
                              <w:marTop w:val="0"/>
                              <w:marBottom w:val="0"/>
                              <w:divBdr>
                                <w:top w:val="none" w:sz="0" w:space="0" w:color="auto"/>
                                <w:left w:val="none" w:sz="0" w:space="0" w:color="auto"/>
                                <w:bottom w:val="none" w:sz="0" w:space="0" w:color="auto"/>
                                <w:right w:val="none" w:sz="0" w:space="0" w:color="auto"/>
                              </w:divBdr>
                            </w:div>
                          </w:divsChild>
                        </w:div>
                        <w:div w:id="1584559778">
                          <w:marLeft w:val="0"/>
                          <w:marRight w:val="0"/>
                          <w:marTop w:val="0"/>
                          <w:marBottom w:val="0"/>
                          <w:divBdr>
                            <w:top w:val="none" w:sz="0" w:space="0" w:color="auto"/>
                            <w:left w:val="none" w:sz="0" w:space="0" w:color="auto"/>
                            <w:bottom w:val="none" w:sz="0" w:space="0" w:color="auto"/>
                            <w:right w:val="none" w:sz="0" w:space="0" w:color="auto"/>
                          </w:divBdr>
                          <w:divsChild>
                            <w:div w:id="7558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575">
                      <w:marLeft w:val="0"/>
                      <w:marRight w:val="0"/>
                      <w:marTop w:val="0"/>
                      <w:marBottom w:val="0"/>
                      <w:divBdr>
                        <w:top w:val="none" w:sz="0" w:space="0" w:color="auto"/>
                        <w:left w:val="none" w:sz="0" w:space="0" w:color="auto"/>
                        <w:bottom w:val="none" w:sz="0" w:space="0" w:color="auto"/>
                        <w:right w:val="none" w:sz="0" w:space="0" w:color="auto"/>
                      </w:divBdr>
                      <w:divsChild>
                        <w:div w:id="5360846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23038647">
                  <w:marLeft w:val="0"/>
                  <w:marRight w:val="0"/>
                  <w:marTop w:val="150"/>
                  <w:marBottom w:val="0"/>
                  <w:divBdr>
                    <w:top w:val="none" w:sz="0" w:space="0" w:color="auto"/>
                    <w:left w:val="none" w:sz="0" w:space="0" w:color="auto"/>
                    <w:bottom w:val="none" w:sz="0" w:space="0" w:color="auto"/>
                    <w:right w:val="none" w:sz="0" w:space="0" w:color="auto"/>
                  </w:divBdr>
                  <w:divsChild>
                    <w:div w:id="397288558">
                      <w:marLeft w:val="0"/>
                      <w:marRight w:val="0"/>
                      <w:marTop w:val="225"/>
                      <w:marBottom w:val="0"/>
                      <w:divBdr>
                        <w:top w:val="none" w:sz="0" w:space="0" w:color="auto"/>
                        <w:left w:val="none" w:sz="0" w:space="0" w:color="auto"/>
                        <w:bottom w:val="single" w:sz="6" w:space="0" w:color="99CCFF"/>
                        <w:right w:val="none" w:sz="0" w:space="0" w:color="auto"/>
                      </w:divBdr>
                      <w:divsChild>
                        <w:div w:id="1308317892">
                          <w:marLeft w:val="0"/>
                          <w:marRight w:val="0"/>
                          <w:marTop w:val="0"/>
                          <w:marBottom w:val="0"/>
                          <w:divBdr>
                            <w:top w:val="none" w:sz="0" w:space="0" w:color="auto"/>
                            <w:left w:val="none" w:sz="0" w:space="0" w:color="auto"/>
                            <w:bottom w:val="none" w:sz="0" w:space="0" w:color="auto"/>
                            <w:right w:val="none" w:sz="0" w:space="0" w:color="auto"/>
                          </w:divBdr>
                          <w:divsChild>
                            <w:div w:id="2044789252">
                              <w:marLeft w:val="0"/>
                              <w:marRight w:val="0"/>
                              <w:marTop w:val="0"/>
                              <w:marBottom w:val="0"/>
                              <w:divBdr>
                                <w:top w:val="none" w:sz="0" w:space="0" w:color="auto"/>
                                <w:left w:val="none" w:sz="0" w:space="0" w:color="auto"/>
                                <w:bottom w:val="none" w:sz="0" w:space="0" w:color="auto"/>
                                <w:right w:val="none" w:sz="0" w:space="0" w:color="auto"/>
                              </w:divBdr>
                            </w:div>
                            <w:div w:id="1484272095">
                              <w:marLeft w:val="0"/>
                              <w:marRight w:val="0"/>
                              <w:marTop w:val="0"/>
                              <w:marBottom w:val="0"/>
                              <w:divBdr>
                                <w:top w:val="none" w:sz="0" w:space="0" w:color="auto"/>
                                <w:left w:val="none" w:sz="0" w:space="0" w:color="auto"/>
                                <w:bottom w:val="none" w:sz="0" w:space="0" w:color="auto"/>
                                <w:right w:val="none" w:sz="0" w:space="0" w:color="auto"/>
                              </w:divBdr>
                            </w:div>
                          </w:divsChild>
                        </w:div>
                        <w:div w:id="1051883656">
                          <w:marLeft w:val="0"/>
                          <w:marRight w:val="0"/>
                          <w:marTop w:val="0"/>
                          <w:marBottom w:val="0"/>
                          <w:divBdr>
                            <w:top w:val="none" w:sz="0" w:space="0" w:color="auto"/>
                            <w:left w:val="none" w:sz="0" w:space="0" w:color="auto"/>
                            <w:bottom w:val="none" w:sz="0" w:space="0" w:color="auto"/>
                            <w:right w:val="none" w:sz="0" w:space="0" w:color="auto"/>
                          </w:divBdr>
                          <w:divsChild>
                            <w:div w:id="20643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724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3637051">
      <w:bodyDiv w:val="1"/>
      <w:marLeft w:val="0"/>
      <w:marRight w:val="0"/>
      <w:marTop w:val="0"/>
      <w:marBottom w:val="0"/>
      <w:divBdr>
        <w:top w:val="none" w:sz="0" w:space="0" w:color="auto"/>
        <w:left w:val="none" w:sz="0" w:space="0" w:color="auto"/>
        <w:bottom w:val="none" w:sz="0" w:space="0" w:color="auto"/>
        <w:right w:val="none" w:sz="0" w:space="0" w:color="auto"/>
      </w:divBdr>
    </w:div>
    <w:div w:id="1243368674">
      <w:bodyDiv w:val="1"/>
      <w:marLeft w:val="0"/>
      <w:marRight w:val="0"/>
      <w:marTop w:val="0"/>
      <w:marBottom w:val="0"/>
      <w:divBdr>
        <w:top w:val="none" w:sz="0" w:space="0" w:color="auto"/>
        <w:left w:val="none" w:sz="0" w:space="0" w:color="auto"/>
        <w:bottom w:val="none" w:sz="0" w:space="0" w:color="auto"/>
        <w:right w:val="none" w:sz="0" w:space="0" w:color="auto"/>
      </w:divBdr>
    </w:div>
    <w:div w:id="1301839039">
      <w:bodyDiv w:val="1"/>
      <w:marLeft w:val="0"/>
      <w:marRight w:val="0"/>
      <w:marTop w:val="0"/>
      <w:marBottom w:val="0"/>
      <w:divBdr>
        <w:top w:val="none" w:sz="0" w:space="0" w:color="auto"/>
        <w:left w:val="none" w:sz="0" w:space="0" w:color="auto"/>
        <w:bottom w:val="none" w:sz="0" w:space="0" w:color="auto"/>
        <w:right w:val="none" w:sz="0" w:space="0" w:color="auto"/>
      </w:divBdr>
    </w:div>
    <w:div w:id="1340356149">
      <w:bodyDiv w:val="1"/>
      <w:marLeft w:val="0"/>
      <w:marRight w:val="0"/>
      <w:marTop w:val="0"/>
      <w:marBottom w:val="0"/>
      <w:divBdr>
        <w:top w:val="none" w:sz="0" w:space="0" w:color="auto"/>
        <w:left w:val="none" w:sz="0" w:space="0" w:color="auto"/>
        <w:bottom w:val="none" w:sz="0" w:space="0" w:color="auto"/>
        <w:right w:val="none" w:sz="0" w:space="0" w:color="auto"/>
      </w:divBdr>
    </w:div>
    <w:div w:id="1364861731">
      <w:bodyDiv w:val="1"/>
      <w:marLeft w:val="0"/>
      <w:marRight w:val="0"/>
      <w:marTop w:val="0"/>
      <w:marBottom w:val="0"/>
      <w:divBdr>
        <w:top w:val="none" w:sz="0" w:space="0" w:color="auto"/>
        <w:left w:val="none" w:sz="0" w:space="0" w:color="auto"/>
        <w:bottom w:val="none" w:sz="0" w:space="0" w:color="auto"/>
        <w:right w:val="none" w:sz="0" w:space="0" w:color="auto"/>
      </w:divBdr>
    </w:div>
    <w:div w:id="1371807023">
      <w:bodyDiv w:val="1"/>
      <w:marLeft w:val="0"/>
      <w:marRight w:val="0"/>
      <w:marTop w:val="0"/>
      <w:marBottom w:val="0"/>
      <w:divBdr>
        <w:top w:val="none" w:sz="0" w:space="0" w:color="auto"/>
        <w:left w:val="none" w:sz="0" w:space="0" w:color="auto"/>
        <w:bottom w:val="none" w:sz="0" w:space="0" w:color="auto"/>
        <w:right w:val="none" w:sz="0" w:space="0" w:color="auto"/>
      </w:divBdr>
    </w:div>
    <w:div w:id="1372076549">
      <w:bodyDiv w:val="1"/>
      <w:marLeft w:val="0"/>
      <w:marRight w:val="0"/>
      <w:marTop w:val="0"/>
      <w:marBottom w:val="0"/>
      <w:divBdr>
        <w:top w:val="none" w:sz="0" w:space="0" w:color="auto"/>
        <w:left w:val="none" w:sz="0" w:space="0" w:color="auto"/>
        <w:bottom w:val="none" w:sz="0" w:space="0" w:color="auto"/>
        <w:right w:val="none" w:sz="0" w:space="0" w:color="auto"/>
      </w:divBdr>
    </w:div>
    <w:div w:id="1374647201">
      <w:bodyDiv w:val="1"/>
      <w:marLeft w:val="0"/>
      <w:marRight w:val="0"/>
      <w:marTop w:val="0"/>
      <w:marBottom w:val="0"/>
      <w:divBdr>
        <w:top w:val="none" w:sz="0" w:space="0" w:color="auto"/>
        <w:left w:val="none" w:sz="0" w:space="0" w:color="auto"/>
        <w:bottom w:val="none" w:sz="0" w:space="0" w:color="auto"/>
        <w:right w:val="none" w:sz="0" w:space="0" w:color="auto"/>
      </w:divBdr>
    </w:div>
    <w:div w:id="1392927067">
      <w:bodyDiv w:val="1"/>
      <w:marLeft w:val="0"/>
      <w:marRight w:val="0"/>
      <w:marTop w:val="0"/>
      <w:marBottom w:val="0"/>
      <w:divBdr>
        <w:top w:val="none" w:sz="0" w:space="0" w:color="auto"/>
        <w:left w:val="none" w:sz="0" w:space="0" w:color="auto"/>
        <w:bottom w:val="none" w:sz="0" w:space="0" w:color="auto"/>
        <w:right w:val="none" w:sz="0" w:space="0" w:color="auto"/>
      </w:divBdr>
      <w:divsChild>
        <w:div w:id="1806704794">
          <w:marLeft w:val="0"/>
          <w:marRight w:val="0"/>
          <w:marTop w:val="0"/>
          <w:marBottom w:val="0"/>
          <w:divBdr>
            <w:top w:val="none" w:sz="0" w:space="0" w:color="auto"/>
            <w:left w:val="none" w:sz="0" w:space="0" w:color="auto"/>
            <w:bottom w:val="none" w:sz="0" w:space="0" w:color="auto"/>
            <w:right w:val="none" w:sz="0" w:space="0" w:color="auto"/>
          </w:divBdr>
          <w:divsChild>
            <w:div w:id="1680741787">
              <w:marLeft w:val="0"/>
              <w:marRight w:val="0"/>
              <w:marTop w:val="0"/>
              <w:marBottom w:val="0"/>
              <w:divBdr>
                <w:top w:val="none" w:sz="0" w:space="0" w:color="auto"/>
                <w:left w:val="none" w:sz="0" w:space="0" w:color="auto"/>
                <w:bottom w:val="none" w:sz="0" w:space="0" w:color="auto"/>
                <w:right w:val="none" w:sz="0" w:space="0" w:color="auto"/>
              </w:divBdr>
              <w:divsChild>
                <w:div w:id="2087459792">
                  <w:marLeft w:val="0"/>
                  <w:marRight w:val="0"/>
                  <w:marTop w:val="0"/>
                  <w:marBottom w:val="0"/>
                  <w:divBdr>
                    <w:top w:val="none" w:sz="0" w:space="0" w:color="auto"/>
                    <w:left w:val="none" w:sz="0" w:space="0" w:color="auto"/>
                    <w:bottom w:val="none" w:sz="0" w:space="0" w:color="auto"/>
                    <w:right w:val="none" w:sz="0" w:space="0" w:color="auto"/>
                  </w:divBdr>
                  <w:divsChild>
                    <w:div w:id="1587575445">
                      <w:marLeft w:val="0"/>
                      <w:marRight w:val="0"/>
                      <w:marTop w:val="0"/>
                      <w:marBottom w:val="0"/>
                      <w:divBdr>
                        <w:top w:val="none" w:sz="0" w:space="0" w:color="auto"/>
                        <w:left w:val="none" w:sz="0" w:space="0" w:color="auto"/>
                        <w:bottom w:val="single" w:sz="6" w:space="0" w:color="CCCCCC"/>
                        <w:right w:val="none" w:sz="0" w:space="0" w:color="auto"/>
                      </w:divBdr>
                      <w:divsChild>
                        <w:div w:id="1350719365">
                          <w:marLeft w:val="0"/>
                          <w:marRight w:val="0"/>
                          <w:marTop w:val="0"/>
                          <w:marBottom w:val="0"/>
                          <w:divBdr>
                            <w:top w:val="none" w:sz="0" w:space="0" w:color="auto"/>
                            <w:left w:val="none" w:sz="0" w:space="0" w:color="auto"/>
                            <w:bottom w:val="none" w:sz="0" w:space="0" w:color="auto"/>
                            <w:right w:val="none" w:sz="0" w:space="0" w:color="auto"/>
                          </w:divBdr>
                          <w:divsChild>
                            <w:div w:id="868178800">
                              <w:marLeft w:val="0"/>
                              <w:marRight w:val="0"/>
                              <w:marTop w:val="0"/>
                              <w:marBottom w:val="0"/>
                              <w:divBdr>
                                <w:top w:val="none" w:sz="0" w:space="0" w:color="auto"/>
                                <w:left w:val="none" w:sz="0" w:space="0" w:color="auto"/>
                                <w:bottom w:val="none" w:sz="0" w:space="0" w:color="auto"/>
                                <w:right w:val="none" w:sz="0" w:space="0" w:color="auto"/>
                              </w:divBdr>
                            </w:div>
                            <w:div w:id="1887788866">
                              <w:marLeft w:val="0"/>
                              <w:marRight w:val="0"/>
                              <w:marTop w:val="0"/>
                              <w:marBottom w:val="0"/>
                              <w:divBdr>
                                <w:top w:val="none" w:sz="0" w:space="0" w:color="auto"/>
                                <w:left w:val="none" w:sz="0" w:space="0" w:color="auto"/>
                                <w:bottom w:val="none" w:sz="0" w:space="0" w:color="auto"/>
                                <w:right w:val="none" w:sz="0" w:space="0" w:color="auto"/>
                              </w:divBdr>
                            </w:div>
                            <w:div w:id="290407914">
                              <w:marLeft w:val="0"/>
                              <w:marRight w:val="0"/>
                              <w:marTop w:val="0"/>
                              <w:marBottom w:val="0"/>
                              <w:divBdr>
                                <w:top w:val="none" w:sz="0" w:space="0" w:color="auto"/>
                                <w:left w:val="none" w:sz="0" w:space="0" w:color="auto"/>
                                <w:bottom w:val="none" w:sz="0" w:space="0" w:color="auto"/>
                                <w:right w:val="none" w:sz="0" w:space="0" w:color="auto"/>
                              </w:divBdr>
                            </w:div>
                          </w:divsChild>
                        </w:div>
                        <w:div w:id="2107723434">
                          <w:marLeft w:val="0"/>
                          <w:marRight w:val="0"/>
                          <w:marTop w:val="0"/>
                          <w:marBottom w:val="0"/>
                          <w:divBdr>
                            <w:top w:val="none" w:sz="0" w:space="0" w:color="auto"/>
                            <w:left w:val="none" w:sz="0" w:space="0" w:color="auto"/>
                            <w:bottom w:val="none" w:sz="0" w:space="0" w:color="auto"/>
                            <w:right w:val="none" w:sz="0" w:space="0" w:color="auto"/>
                          </w:divBdr>
                          <w:divsChild>
                            <w:div w:id="7174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4371">
                      <w:marLeft w:val="0"/>
                      <w:marRight w:val="0"/>
                      <w:marTop w:val="0"/>
                      <w:marBottom w:val="0"/>
                      <w:divBdr>
                        <w:top w:val="none" w:sz="0" w:space="0" w:color="auto"/>
                        <w:left w:val="none" w:sz="0" w:space="0" w:color="auto"/>
                        <w:bottom w:val="none" w:sz="0" w:space="0" w:color="auto"/>
                        <w:right w:val="none" w:sz="0" w:space="0" w:color="auto"/>
                      </w:divBdr>
                      <w:divsChild>
                        <w:div w:id="531187018">
                          <w:marLeft w:val="0"/>
                          <w:marRight w:val="0"/>
                          <w:marTop w:val="0"/>
                          <w:marBottom w:val="0"/>
                          <w:divBdr>
                            <w:top w:val="none" w:sz="0" w:space="0" w:color="auto"/>
                            <w:left w:val="none" w:sz="0" w:space="0" w:color="auto"/>
                            <w:bottom w:val="none" w:sz="0" w:space="0" w:color="auto"/>
                            <w:right w:val="none" w:sz="0" w:space="0" w:color="auto"/>
                          </w:divBdr>
                          <w:divsChild>
                            <w:div w:id="1505050839">
                              <w:marLeft w:val="0"/>
                              <w:marRight w:val="0"/>
                              <w:marTop w:val="0"/>
                              <w:marBottom w:val="0"/>
                              <w:divBdr>
                                <w:top w:val="none" w:sz="0" w:space="0" w:color="auto"/>
                                <w:left w:val="none" w:sz="0" w:space="0" w:color="auto"/>
                                <w:bottom w:val="none" w:sz="0" w:space="0" w:color="auto"/>
                                <w:right w:val="none" w:sz="0" w:space="0" w:color="auto"/>
                              </w:divBdr>
                            </w:div>
                            <w:div w:id="406613064">
                              <w:marLeft w:val="0"/>
                              <w:marRight w:val="0"/>
                              <w:marTop w:val="0"/>
                              <w:marBottom w:val="0"/>
                              <w:divBdr>
                                <w:top w:val="none" w:sz="0" w:space="0" w:color="auto"/>
                                <w:left w:val="none" w:sz="0" w:space="0" w:color="auto"/>
                                <w:bottom w:val="none" w:sz="0" w:space="0" w:color="auto"/>
                                <w:right w:val="none" w:sz="0" w:space="0" w:color="auto"/>
                              </w:divBdr>
                            </w:div>
                          </w:divsChild>
                        </w:div>
                        <w:div w:id="1857453152">
                          <w:marLeft w:val="0"/>
                          <w:marRight w:val="0"/>
                          <w:marTop w:val="0"/>
                          <w:marBottom w:val="0"/>
                          <w:divBdr>
                            <w:top w:val="none" w:sz="0" w:space="0" w:color="auto"/>
                            <w:left w:val="none" w:sz="0" w:space="0" w:color="auto"/>
                            <w:bottom w:val="none" w:sz="0" w:space="0" w:color="auto"/>
                            <w:right w:val="none" w:sz="0" w:space="0" w:color="auto"/>
                          </w:divBdr>
                          <w:divsChild>
                            <w:div w:id="13416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2677">
                      <w:marLeft w:val="0"/>
                      <w:marRight w:val="0"/>
                      <w:marTop w:val="0"/>
                      <w:marBottom w:val="0"/>
                      <w:divBdr>
                        <w:top w:val="none" w:sz="0" w:space="0" w:color="auto"/>
                        <w:left w:val="none" w:sz="0" w:space="0" w:color="auto"/>
                        <w:bottom w:val="none" w:sz="0" w:space="0" w:color="auto"/>
                        <w:right w:val="none" w:sz="0" w:space="0" w:color="auto"/>
                      </w:divBdr>
                      <w:divsChild>
                        <w:div w:id="9792626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5925719">
                  <w:marLeft w:val="0"/>
                  <w:marRight w:val="0"/>
                  <w:marTop w:val="150"/>
                  <w:marBottom w:val="0"/>
                  <w:divBdr>
                    <w:top w:val="none" w:sz="0" w:space="0" w:color="auto"/>
                    <w:left w:val="none" w:sz="0" w:space="0" w:color="auto"/>
                    <w:bottom w:val="none" w:sz="0" w:space="0" w:color="auto"/>
                    <w:right w:val="none" w:sz="0" w:space="0" w:color="auto"/>
                  </w:divBdr>
                  <w:divsChild>
                    <w:div w:id="1729717745">
                      <w:marLeft w:val="0"/>
                      <w:marRight w:val="0"/>
                      <w:marTop w:val="225"/>
                      <w:marBottom w:val="0"/>
                      <w:divBdr>
                        <w:top w:val="none" w:sz="0" w:space="0" w:color="auto"/>
                        <w:left w:val="none" w:sz="0" w:space="0" w:color="auto"/>
                        <w:bottom w:val="single" w:sz="6" w:space="0" w:color="99CCFF"/>
                        <w:right w:val="none" w:sz="0" w:space="0" w:color="auto"/>
                      </w:divBdr>
                      <w:divsChild>
                        <w:div w:id="1868056279">
                          <w:marLeft w:val="0"/>
                          <w:marRight w:val="0"/>
                          <w:marTop w:val="0"/>
                          <w:marBottom w:val="0"/>
                          <w:divBdr>
                            <w:top w:val="none" w:sz="0" w:space="0" w:color="auto"/>
                            <w:left w:val="none" w:sz="0" w:space="0" w:color="auto"/>
                            <w:bottom w:val="none" w:sz="0" w:space="0" w:color="auto"/>
                            <w:right w:val="none" w:sz="0" w:space="0" w:color="auto"/>
                          </w:divBdr>
                          <w:divsChild>
                            <w:div w:id="152600549">
                              <w:marLeft w:val="0"/>
                              <w:marRight w:val="0"/>
                              <w:marTop w:val="0"/>
                              <w:marBottom w:val="0"/>
                              <w:divBdr>
                                <w:top w:val="none" w:sz="0" w:space="0" w:color="auto"/>
                                <w:left w:val="none" w:sz="0" w:space="0" w:color="auto"/>
                                <w:bottom w:val="none" w:sz="0" w:space="0" w:color="auto"/>
                                <w:right w:val="none" w:sz="0" w:space="0" w:color="auto"/>
                              </w:divBdr>
                            </w:div>
                            <w:div w:id="646513413">
                              <w:marLeft w:val="0"/>
                              <w:marRight w:val="0"/>
                              <w:marTop w:val="0"/>
                              <w:marBottom w:val="0"/>
                              <w:divBdr>
                                <w:top w:val="none" w:sz="0" w:space="0" w:color="auto"/>
                                <w:left w:val="none" w:sz="0" w:space="0" w:color="auto"/>
                                <w:bottom w:val="none" w:sz="0" w:space="0" w:color="auto"/>
                                <w:right w:val="none" w:sz="0" w:space="0" w:color="auto"/>
                              </w:divBdr>
                            </w:div>
                          </w:divsChild>
                        </w:div>
                        <w:div w:id="1853061344">
                          <w:marLeft w:val="0"/>
                          <w:marRight w:val="0"/>
                          <w:marTop w:val="0"/>
                          <w:marBottom w:val="0"/>
                          <w:divBdr>
                            <w:top w:val="none" w:sz="0" w:space="0" w:color="auto"/>
                            <w:left w:val="none" w:sz="0" w:space="0" w:color="auto"/>
                            <w:bottom w:val="none" w:sz="0" w:space="0" w:color="auto"/>
                            <w:right w:val="none" w:sz="0" w:space="0" w:color="auto"/>
                          </w:divBdr>
                          <w:divsChild>
                            <w:div w:id="11859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5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11538445">
      <w:bodyDiv w:val="1"/>
      <w:marLeft w:val="0"/>
      <w:marRight w:val="0"/>
      <w:marTop w:val="0"/>
      <w:marBottom w:val="0"/>
      <w:divBdr>
        <w:top w:val="none" w:sz="0" w:space="0" w:color="auto"/>
        <w:left w:val="none" w:sz="0" w:space="0" w:color="auto"/>
        <w:bottom w:val="none" w:sz="0" w:space="0" w:color="auto"/>
        <w:right w:val="none" w:sz="0" w:space="0" w:color="auto"/>
      </w:divBdr>
    </w:div>
    <w:div w:id="1435201653">
      <w:bodyDiv w:val="1"/>
      <w:marLeft w:val="0"/>
      <w:marRight w:val="0"/>
      <w:marTop w:val="0"/>
      <w:marBottom w:val="0"/>
      <w:divBdr>
        <w:top w:val="none" w:sz="0" w:space="0" w:color="auto"/>
        <w:left w:val="none" w:sz="0" w:space="0" w:color="auto"/>
        <w:bottom w:val="none" w:sz="0" w:space="0" w:color="auto"/>
        <w:right w:val="none" w:sz="0" w:space="0" w:color="auto"/>
      </w:divBdr>
    </w:div>
    <w:div w:id="1448550575">
      <w:bodyDiv w:val="1"/>
      <w:marLeft w:val="0"/>
      <w:marRight w:val="0"/>
      <w:marTop w:val="0"/>
      <w:marBottom w:val="0"/>
      <w:divBdr>
        <w:top w:val="none" w:sz="0" w:space="0" w:color="auto"/>
        <w:left w:val="none" w:sz="0" w:space="0" w:color="auto"/>
        <w:bottom w:val="none" w:sz="0" w:space="0" w:color="auto"/>
        <w:right w:val="none" w:sz="0" w:space="0" w:color="auto"/>
      </w:divBdr>
    </w:div>
    <w:div w:id="1464498868">
      <w:bodyDiv w:val="1"/>
      <w:marLeft w:val="0"/>
      <w:marRight w:val="0"/>
      <w:marTop w:val="0"/>
      <w:marBottom w:val="0"/>
      <w:divBdr>
        <w:top w:val="none" w:sz="0" w:space="0" w:color="auto"/>
        <w:left w:val="none" w:sz="0" w:space="0" w:color="auto"/>
        <w:bottom w:val="none" w:sz="0" w:space="0" w:color="auto"/>
        <w:right w:val="none" w:sz="0" w:space="0" w:color="auto"/>
      </w:divBdr>
      <w:divsChild>
        <w:div w:id="716246636">
          <w:marLeft w:val="0"/>
          <w:marRight w:val="0"/>
          <w:marTop w:val="0"/>
          <w:marBottom w:val="0"/>
          <w:divBdr>
            <w:top w:val="none" w:sz="0" w:space="0" w:color="auto"/>
            <w:left w:val="none" w:sz="0" w:space="0" w:color="auto"/>
            <w:bottom w:val="none" w:sz="0" w:space="0" w:color="auto"/>
            <w:right w:val="none" w:sz="0" w:space="0" w:color="auto"/>
          </w:divBdr>
          <w:divsChild>
            <w:div w:id="1478304905">
              <w:marLeft w:val="0"/>
              <w:marRight w:val="0"/>
              <w:marTop w:val="0"/>
              <w:marBottom w:val="0"/>
              <w:divBdr>
                <w:top w:val="none" w:sz="0" w:space="0" w:color="auto"/>
                <w:left w:val="none" w:sz="0" w:space="0" w:color="auto"/>
                <w:bottom w:val="none" w:sz="0" w:space="0" w:color="auto"/>
                <w:right w:val="none" w:sz="0" w:space="0" w:color="auto"/>
              </w:divBdr>
              <w:divsChild>
                <w:div w:id="1119034281">
                  <w:marLeft w:val="0"/>
                  <w:marRight w:val="0"/>
                  <w:marTop w:val="0"/>
                  <w:marBottom w:val="0"/>
                  <w:divBdr>
                    <w:top w:val="none" w:sz="0" w:space="0" w:color="auto"/>
                    <w:left w:val="none" w:sz="0" w:space="0" w:color="auto"/>
                    <w:bottom w:val="none" w:sz="0" w:space="0" w:color="auto"/>
                    <w:right w:val="none" w:sz="0" w:space="0" w:color="auto"/>
                  </w:divBdr>
                  <w:divsChild>
                    <w:div w:id="1429277641">
                      <w:marLeft w:val="0"/>
                      <w:marRight w:val="0"/>
                      <w:marTop w:val="0"/>
                      <w:marBottom w:val="0"/>
                      <w:divBdr>
                        <w:top w:val="none" w:sz="0" w:space="0" w:color="auto"/>
                        <w:left w:val="none" w:sz="0" w:space="0" w:color="auto"/>
                        <w:bottom w:val="single" w:sz="6" w:space="0" w:color="CCCCCC"/>
                        <w:right w:val="none" w:sz="0" w:space="0" w:color="auto"/>
                      </w:divBdr>
                      <w:divsChild>
                        <w:div w:id="993029408">
                          <w:marLeft w:val="0"/>
                          <w:marRight w:val="0"/>
                          <w:marTop w:val="0"/>
                          <w:marBottom w:val="0"/>
                          <w:divBdr>
                            <w:top w:val="none" w:sz="0" w:space="0" w:color="auto"/>
                            <w:left w:val="none" w:sz="0" w:space="0" w:color="auto"/>
                            <w:bottom w:val="none" w:sz="0" w:space="0" w:color="auto"/>
                            <w:right w:val="none" w:sz="0" w:space="0" w:color="auto"/>
                          </w:divBdr>
                          <w:divsChild>
                            <w:div w:id="57478168">
                              <w:marLeft w:val="0"/>
                              <w:marRight w:val="0"/>
                              <w:marTop w:val="0"/>
                              <w:marBottom w:val="0"/>
                              <w:divBdr>
                                <w:top w:val="none" w:sz="0" w:space="0" w:color="auto"/>
                                <w:left w:val="none" w:sz="0" w:space="0" w:color="auto"/>
                                <w:bottom w:val="none" w:sz="0" w:space="0" w:color="auto"/>
                                <w:right w:val="none" w:sz="0" w:space="0" w:color="auto"/>
                              </w:divBdr>
                            </w:div>
                            <w:div w:id="1836342558">
                              <w:marLeft w:val="0"/>
                              <w:marRight w:val="0"/>
                              <w:marTop w:val="0"/>
                              <w:marBottom w:val="0"/>
                              <w:divBdr>
                                <w:top w:val="none" w:sz="0" w:space="0" w:color="auto"/>
                                <w:left w:val="none" w:sz="0" w:space="0" w:color="auto"/>
                                <w:bottom w:val="none" w:sz="0" w:space="0" w:color="auto"/>
                                <w:right w:val="none" w:sz="0" w:space="0" w:color="auto"/>
                              </w:divBdr>
                            </w:div>
                            <w:div w:id="1847095385">
                              <w:marLeft w:val="0"/>
                              <w:marRight w:val="0"/>
                              <w:marTop w:val="0"/>
                              <w:marBottom w:val="0"/>
                              <w:divBdr>
                                <w:top w:val="none" w:sz="0" w:space="0" w:color="auto"/>
                                <w:left w:val="none" w:sz="0" w:space="0" w:color="auto"/>
                                <w:bottom w:val="none" w:sz="0" w:space="0" w:color="auto"/>
                                <w:right w:val="none" w:sz="0" w:space="0" w:color="auto"/>
                              </w:divBdr>
                            </w:div>
                          </w:divsChild>
                        </w:div>
                        <w:div w:id="1997755820">
                          <w:marLeft w:val="0"/>
                          <w:marRight w:val="0"/>
                          <w:marTop w:val="0"/>
                          <w:marBottom w:val="0"/>
                          <w:divBdr>
                            <w:top w:val="none" w:sz="0" w:space="0" w:color="auto"/>
                            <w:left w:val="none" w:sz="0" w:space="0" w:color="auto"/>
                            <w:bottom w:val="none" w:sz="0" w:space="0" w:color="auto"/>
                            <w:right w:val="none" w:sz="0" w:space="0" w:color="auto"/>
                          </w:divBdr>
                          <w:divsChild>
                            <w:div w:id="2872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50">
                      <w:marLeft w:val="0"/>
                      <w:marRight w:val="0"/>
                      <w:marTop w:val="0"/>
                      <w:marBottom w:val="0"/>
                      <w:divBdr>
                        <w:top w:val="none" w:sz="0" w:space="0" w:color="auto"/>
                        <w:left w:val="none" w:sz="0" w:space="0" w:color="auto"/>
                        <w:bottom w:val="none" w:sz="0" w:space="0" w:color="auto"/>
                        <w:right w:val="none" w:sz="0" w:space="0" w:color="auto"/>
                      </w:divBdr>
                      <w:divsChild>
                        <w:div w:id="1126045990">
                          <w:marLeft w:val="0"/>
                          <w:marRight w:val="0"/>
                          <w:marTop w:val="0"/>
                          <w:marBottom w:val="0"/>
                          <w:divBdr>
                            <w:top w:val="none" w:sz="0" w:space="0" w:color="auto"/>
                            <w:left w:val="none" w:sz="0" w:space="0" w:color="auto"/>
                            <w:bottom w:val="none" w:sz="0" w:space="0" w:color="auto"/>
                            <w:right w:val="none" w:sz="0" w:space="0" w:color="auto"/>
                          </w:divBdr>
                          <w:divsChild>
                            <w:div w:id="952786375">
                              <w:marLeft w:val="0"/>
                              <w:marRight w:val="0"/>
                              <w:marTop w:val="0"/>
                              <w:marBottom w:val="0"/>
                              <w:divBdr>
                                <w:top w:val="none" w:sz="0" w:space="0" w:color="auto"/>
                                <w:left w:val="none" w:sz="0" w:space="0" w:color="auto"/>
                                <w:bottom w:val="none" w:sz="0" w:space="0" w:color="auto"/>
                                <w:right w:val="none" w:sz="0" w:space="0" w:color="auto"/>
                              </w:divBdr>
                            </w:div>
                            <w:div w:id="1043216977">
                              <w:marLeft w:val="0"/>
                              <w:marRight w:val="0"/>
                              <w:marTop w:val="0"/>
                              <w:marBottom w:val="0"/>
                              <w:divBdr>
                                <w:top w:val="none" w:sz="0" w:space="0" w:color="auto"/>
                                <w:left w:val="none" w:sz="0" w:space="0" w:color="auto"/>
                                <w:bottom w:val="none" w:sz="0" w:space="0" w:color="auto"/>
                                <w:right w:val="none" w:sz="0" w:space="0" w:color="auto"/>
                              </w:divBdr>
                            </w:div>
                          </w:divsChild>
                        </w:div>
                        <w:div w:id="1668433357">
                          <w:marLeft w:val="0"/>
                          <w:marRight w:val="0"/>
                          <w:marTop w:val="0"/>
                          <w:marBottom w:val="0"/>
                          <w:divBdr>
                            <w:top w:val="none" w:sz="0" w:space="0" w:color="auto"/>
                            <w:left w:val="none" w:sz="0" w:space="0" w:color="auto"/>
                            <w:bottom w:val="none" w:sz="0" w:space="0" w:color="auto"/>
                            <w:right w:val="none" w:sz="0" w:space="0" w:color="auto"/>
                          </w:divBdr>
                          <w:divsChild>
                            <w:div w:id="11322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3758">
                      <w:marLeft w:val="0"/>
                      <w:marRight w:val="0"/>
                      <w:marTop w:val="0"/>
                      <w:marBottom w:val="0"/>
                      <w:divBdr>
                        <w:top w:val="none" w:sz="0" w:space="0" w:color="auto"/>
                        <w:left w:val="none" w:sz="0" w:space="0" w:color="auto"/>
                        <w:bottom w:val="none" w:sz="0" w:space="0" w:color="auto"/>
                        <w:right w:val="none" w:sz="0" w:space="0" w:color="auto"/>
                      </w:divBdr>
                      <w:divsChild>
                        <w:div w:id="2656181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9024592">
                  <w:marLeft w:val="0"/>
                  <w:marRight w:val="0"/>
                  <w:marTop w:val="150"/>
                  <w:marBottom w:val="0"/>
                  <w:divBdr>
                    <w:top w:val="none" w:sz="0" w:space="0" w:color="auto"/>
                    <w:left w:val="none" w:sz="0" w:space="0" w:color="auto"/>
                    <w:bottom w:val="none" w:sz="0" w:space="0" w:color="auto"/>
                    <w:right w:val="none" w:sz="0" w:space="0" w:color="auto"/>
                  </w:divBdr>
                  <w:divsChild>
                    <w:div w:id="1546716573">
                      <w:marLeft w:val="0"/>
                      <w:marRight w:val="0"/>
                      <w:marTop w:val="225"/>
                      <w:marBottom w:val="0"/>
                      <w:divBdr>
                        <w:top w:val="none" w:sz="0" w:space="0" w:color="auto"/>
                        <w:left w:val="none" w:sz="0" w:space="0" w:color="auto"/>
                        <w:bottom w:val="single" w:sz="6" w:space="0" w:color="99CCFF"/>
                        <w:right w:val="none" w:sz="0" w:space="0" w:color="auto"/>
                      </w:divBdr>
                      <w:divsChild>
                        <w:div w:id="1113013496">
                          <w:marLeft w:val="0"/>
                          <w:marRight w:val="0"/>
                          <w:marTop w:val="0"/>
                          <w:marBottom w:val="0"/>
                          <w:divBdr>
                            <w:top w:val="none" w:sz="0" w:space="0" w:color="auto"/>
                            <w:left w:val="none" w:sz="0" w:space="0" w:color="auto"/>
                            <w:bottom w:val="none" w:sz="0" w:space="0" w:color="auto"/>
                            <w:right w:val="none" w:sz="0" w:space="0" w:color="auto"/>
                          </w:divBdr>
                          <w:divsChild>
                            <w:div w:id="821195202">
                              <w:marLeft w:val="0"/>
                              <w:marRight w:val="0"/>
                              <w:marTop w:val="0"/>
                              <w:marBottom w:val="0"/>
                              <w:divBdr>
                                <w:top w:val="none" w:sz="0" w:space="0" w:color="auto"/>
                                <w:left w:val="none" w:sz="0" w:space="0" w:color="auto"/>
                                <w:bottom w:val="none" w:sz="0" w:space="0" w:color="auto"/>
                                <w:right w:val="none" w:sz="0" w:space="0" w:color="auto"/>
                              </w:divBdr>
                            </w:div>
                            <w:div w:id="1211958814">
                              <w:marLeft w:val="0"/>
                              <w:marRight w:val="0"/>
                              <w:marTop w:val="0"/>
                              <w:marBottom w:val="0"/>
                              <w:divBdr>
                                <w:top w:val="none" w:sz="0" w:space="0" w:color="auto"/>
                                <w:left w:val="none" w:sz="0" w:space="0" w:color="auto"/>
                                <w:bottom w:val="none" w:sz="0" w:space="0" w:color="auto"/>
                                <w:right w:val="none" w:sz="0" w:space="0" w:color="auto"/>
                              </w:divBdr>
                            </w:div>
                          </w:divsChild>
                        </w:div>
                        <w:div w:id="1775203358">
                          <w:marLeft w:val="0"/>
                          <w:marRight w:val="0"/>
                          <w:marTop w:val="0"/>
                          <w:marBottom w:val="0"/>
                          <w:divBdr>
                            <w:top w:val="none" w:sz="0" w:space="0" w:color="auto"/>
                            <w:left w:val="none" w:sz="0" w:space="0" w:color="auto"/>
                            <w:bottom w:val="none" w:sz="0" w:space="0" w:color="auto"/>
                            <w:right w:val="none" w:sz="0" w:space="0" w:color="auto"/>
                          </w:divBdr>
                          <w:divsChild>
                            <w:div w:id="5471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453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69663903">
      <w:bodyDiv w:val="1"/>
      <w:marLeft w:val="0"/>
      <w:marRight w:val="0"/>
      <w:marTop w:val="0"/>
      <w:marBottom w:val="0"/>
      <w:divBdr>
        <w:top w:val="none" w:sz="0" w:space="0" w:color="auto"/>
        <w:left w:val="none" w:sz="0" w:space="0" w:color="auto"/>
        <w:bottom w:val="none" w:sz="0" w:space="0" w:color="auto"/>
        <w:right w:val="none" w:sz="0" w:space="0" w:color="auto"/>
      </w:divBdr>
    </w:div>
    <w:div w:id="1500920699">
      <w:bodyDiv w:val="1"/>
      <w:marLeft w:val="0"/>
      <w:marRight w:val="0"/>
      <w:marTop w:val="0"/>
      <w:marBottom w:val="0"/>
      <w:divBdr>
        <w:top w:val="none" w:sz="0" w:space="0" w:color="auto"/>
        <w:left w:val="none" w:sz="0" w:space="0" w:color="auto"/>
        <w:bottom w:val="none" w:sz="0" w:space="0" w:color="auto"/>
        <w:right w:val="none" w:sz="0" w:space="0" w:color="auto"/>
      </w:divBdr>
      <w:divsChild>
        <w:div w:id="1868906202">
          <w:marLeft w:val="0"/>
          <w:marRight w:val="0"/>
          <w:marTop w:val="0"/>
          <w:marBottom w:val="0"/>
          <w:divBdr>
            <w:top w:val="none" w:sz="0" w:space="0" w:color="auto"/>
            <w:left w:val="none" w:sz="0" w:space="0" w:color="auto"/>
            <w:bottom w:val="none" w:sz="0" w:space="0" w:color="auto"/>
            <w:right w:val="none" w:sz="0" w:space="0" w:color="auto"/>
          </w:divBdr>
          <w:divsChild>
            <w:div w:id="4678222">
              <w:marLeft w:val="0"/>
              <w:marRight w:val="0"/>
              <w:marTop w:val="0"/>
              <w:marBottom w:val="0"/>
              <w:divBdr>
                <w:top w:val="none" w:sz="0" w:space="0" w:color="auto"/>
                <w:left w:val="none" w:sz="0" w:space="0" w:color="auto"/>
                <w:bottom w:val="none" w:sz="0" w:space="0" w:color="auto"/>
                <w:right w:val="none" w:sz="0" w:space="0" w:color="auto"/>
              </w:divBdr>
              <w:divsChild>
                <w:div w:id="1873373014">
                  <w:marLeft w:val="0"/>
                  <w:marRight w:val="0"/>
                  <w:marTop w:val="0"/>
                  <w:marBottom w:val="0"/>
                  <w:divBdr>
                    <w:top w:val="none" w:sz="0" w:space="0" w:color="auto"/>
                    <w:left w:val="none" w:sz="0" w:space="0" w:color="auto"/>
                    <w:bottom w:val="none" w:sz="0" w:space="0" w:color="auto"/>
                    <w:right w:val="none" w:sz="0" w:space="0" w:color="auto"/>
                  </w:divBdr>
                  <w:divsChild>
                    <w:div w:id="725374791">
                      <w:marLeft w:val="-450"/>
                      <w:marRight w:val="0"/>
                      <w:marTop w:val="0"/>
                      <w:marBottom w:val="0"/>
                      <w:divBdr>
                        <w:top w:val="none" w:sz="0" w:space="0" w:color="auto"/>
                        <w:left w:val="none" w:sz="0" w:space="0" w:color="auto"/>
                        <w:bottom w:val="none" w:sz="0" w:space="0" w:color="auto"/>
                        <w:right w:val="none" w:sz="0" w:space="0" w:color="auto"/>
                      </w:divBdr>
                      <w:divsChild>
                        <w:div w:id="11216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57956">
      <w:bodyDiv w:val="1"/>
      <w:marLeft w:val="0"/>
      <w:marRight w:val="0"/>
      <w:marTop w:val="0"/>
      <w:marBottom w:val="0"/>
      <w:divBdr>
        <w:top w:val="none" w:sz="0" w:space="0" w:color="auto"/>
        <w:left w:val="none" w:sz="0" w:space="0" w:color="auto"/>
        <w:bottom w:val="none" w:sz="0" w:space="0" w:color="auto"/>
        <w:right w:val="none" w:sz="0" w:space="0" w:color="auto"/>
      </w:divBdr>
    </w:div>
    <w:div w:id="1527135797">
      <w:bodyDiv w:val="1"/>
      <w:marLeft w:val="0"/>
      <w:marRight w:val="0"/>
      <w:marTop w:val="0"/>
      <w:marBottom w:val="0"/>
      <w:divBdr>
        <w:top w:val="none" w:sz="0" w:space="0" w:color="auto"/>
        <w:left w:val="none" w:sz="0" w:space="0" w:color="auto"/>
        <w:bottom w:val="none" w:sz="0" w:space="0" w:color="auto"/>
        <w:right w:val="none" w:sz="0" w:space="0" w:color="auto"/>
      </w:divBdr>
    </w:div>
    <w:div w:id="1528450981">
      <w:bodyDiv w:val="1"/>
      <w:marLeft w:val="0"/>
      <w:marRight w:val="0"/>
      <w:marTop w:val="0"/>
      <w:marBottom w:val="0"/>
      <w:divBdr>
        <w:top w:val="none" w:sz="0" w:space="0" w:color="auto"/>
        <w:left w:val="none" w:sz="0" w:space="0" w:color="auto"/>
        <w:bottom w:val="none" w:sz="0" w:space="0" w:color="auto"/>
        <w:right w:val="none" w:sz="0" w:space="0" w:color="auto"/>
      </w:divBdr>
    </w:div>
    <w:div w:id="1555896905">
      <w:bodyDiv w:val="1"/>
      <w:marLeft w:val="0"/>
      <w:marRight w:val="0"/>
      <w:marTop w:val="0"/>
      <w:marBottom w:val="0"/>
      <w:divBdr>
        <w:top w:val="none" w:sz="0" w:space="0" w:color="auto"/>
        <w:left w:val="none" w:sz="0" w:space="0" w:color="auto"/>
        <w:bottom w:val="none" w:sz="0" w:space="0" w:color="auto"/>
        <w:right w:val="none" w:sz="0" w:space="0" w:color="auto"/>
      </w:divBdr>
      <w:divsChild>
        <w:div w:id="41486539">
          <w:marLeft w:val="0"/>
          <w:marRight w:val="0"/>
          <w:marTop w:val="0"/>
          <w:marBottom w:val="0"/>
          <w:divBdr>
            <w:top w:val="none" w:sz="0" w:space="0" w:color="auto"/>
            <w:left w:val="none" w:sz="0" w:space="0" w:color="auto"/>
            <w:bottom w:val="none" w:sz="0" w:space="0" w:color="auto"/>
            <w:right w:val="none" w:sz="0" w:space="0" w:color="auto"/>
          </w:divBdr>
          <w:divsChild>
            <w:div w:id="1884095118">
              <w:marLeft w:val="0"/>
              <w:marRight w:val="0"/>
              <w:marTop w:val="0"/>
              <w:marBottom w:val="0"/>
              <w:divBdr>
                <w:top w:val="none" w:sz="0" w:space="0" w:color="auto"/>
                <w:left w:val="none" w:sz="0" w:space="0" w:color="auto"/>
                <w:bottom w:val="none" w:sz="0" w:space="0" w:color="auto"/>
                <w:right w:val="none" w:sz="0" w:space="0" w:color="auto"/>
              </w:divBdr>
              <w:divsChild>
                <w:div w:id="1715349098">
                  <w:marLeft w:val="0"/>
                  <w:marRight w:val="0"/>
                  <w:marTop w:val="0"/>
                  <w:marBottom w:val="0"/>
                  <w:divBdr>
                    <w:top w:val="none" w:sz="0" w:space="0" w:color="auto"/>
                    <w:left w:val="none" w:sz="0" w:space="0" w:color="auto"/>
                    <w:bottom w:val="none" w:sz="0" w:space="0" w:color="auto"/>
                    <w:right w:val="none" w:sz="0" w:space="0" w:color="auto"/>
                  </w:divBdr>
                  <w:divsChild>
                    <w:div w:id="900286277">
                      <w:marLeft w:val="0"/>
                      <w:marRight w:val="0"/>
                      <w:marTop w:val="0"/>
                      <w:marBottom w:val="0"/>
                      <w:divBdr>
                        <w:top w:val="none" w:sz="0" w:space="0" w:color="auto"/>
                        <w:left w:val="none" w:sz="0" w:space="0" w:color="auto"/>
                        <w:bottom w:val="single" w:sz="6" w:space="0" w:color="CCCCCC"/>
                        <w:right w:val="none" w:sz="0" w:space="0" w:color="auto"/>
                      </w:divBdr>
                      <w:divsChild>
                        <w:div w:id="540291562">
                          <w:marLeft w:val="0"/>
                          <w:marRight w:val="0"/>
                          <w:marTop w:val="0"/>
                          <w:marBottom w:val="0"/>
                          <w:divBdr>
                            <w:top w:val="none" w:sz="0" w:space="0" w:color="auto"/>
                            <w:left w:val="none" w:sz="0" w:space="0" w:color="auto"/>
                            <w:bottom w:val="none" w:sz="0" w:space="0" w:color="auto"/>
                            <w:right w:val="none" w:sz="0" w:space="0" w:color="auto"/>
                          </w:divBdr>
                          <w:divsChild>
                            <w:div w:id="535655580">
                              <w:marLeft w:val="0"/>
                              <w:marRight w:val="0"/>
                              <w:marTop w:val="0"/>
                              <w:marBottom w:val="0"/>
                              <w:divBdr>
                                <w:top w:val="none" w:sz="0" w:space="0" w:color="auto"/>
                                <w:left w:val="none" w:sz="0" w:space="0" w:color="auto"/>
                                <w:bottom w:val="none" w:sz="0" w:space="0" w:color="auto"/>
                                <w:right w:val="none" w:sz="0" w:space="0" w:color="auto"/>
                              </w:divBdr>
                            </w:div>
                            <w:div w:id="903948635">
                              <w:marLeft w:val="0"/>
                              <w:marRight w:val="0"/>
                              <w:marTop w:val="0"/>
                              <w:marBottom w:val="0"/>
                              <w:divBdr>
                                <w:top w:val="none" w:sz="0" w:space="0" w:color="auto"/>
                                <w:left w:val="none" w:sz="0" w:space="0" w:color="auto"/>
                                <w:bottom w:val="none" w:sz="0" w:space="0" w:color="auto"/>
                                <w:right w:val="none" w:sz="0" w:space="0" w:color="auto"/>
                              </w:divBdr>
                            </w:div>
                            <w:div w:id="217521378">
                              <w:marLeft w:val="0"/>
                              <w:marRight w:val="0"/>
                              <w:marTop w:val="0"/>
                              <w:marBottom w:val="0"/>
                              <w:divBdr>
                                <w:top w:val="none" w:sz="0" w:space="0" w:color="auto"/>
                                <w:left w:val="none" w:sz="0" w:space="0" w:color="auto"/>
                                <w:bottom w:val="none" w:sz="0" w:space="0" w:color="auto"/>
                                <w:right w:val="none" w:sz="0" w:space="0" w:color="auto"/>
                              </w:divBdr>
                            </w:div>
                          </w:divsChild>
                        </w:div>
                        <w:div w:id="1971666096">
                          <w:marLeft w:val="0"/>
                          <w:marRight w:val="0"/>
                          <w:marTop w:val="0"/>
                          <w:marBottom w:val="0"/>
                          <w:divBdr>
                            <w:top w:val="none" w:sz="0" w:space="0" w:color="auto"/>
                            <w:left w:val="none" w:sz="0" w:space="0" w:color="auto"/>
                            <w:bottom w:val="none" w:sz="0" w:space="0" w:color="auto"/>
                            <w:right w:val="none" w:sz="0" w:space="0" w:color="auto"/>
                          </w:divBdr>
                          <w:divsChild>
                            <w:div w:id="10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3766">
                      <w:marLeft w:val="0"/>
                      <w:marRight w:val="0"/>
                      <w:marTop w:val="0"/>
                      <w:marBottom w:val="0"/>
                      <w:divBdr>
                        <w:top w:val="none" w:sz="0" w:space="0" w:color="auto"/>
                        <w:left w:val="none" w:sz="0" w:space="0" w:color="auto"/>
                        <w:bottom w:val="none" w:sz="0" w:space="0" w:color="auto"/>
                        <w:right w:val="none" w:sz="0" w:space="0" w:color="auto"/>
                      </w:divBdr>
                      <w:divsChild>
                        <w:div w:id="163514288">
                          <w:marLeft w:val="0"/>
                          <w:marRight w:val="0"/>
                          <w:marTop w:val="0"/>
                          <w:marBottom w:val="0"/>
                          <w:divBdr>
                            <w:top w:val="none" w:sz="0" w:space="0" w:color="auto"/>
                            <w:left w:val="none" w:sz="0" w:space="0" w:color="auto"/>
                            <w:bottom w:val="none" w:sz="0" w:space="0" w:color="auto"/>
                            <w:right w:val="none" w:sz="0" w:space="0" w:color="auto"/>
                          </w:divBdr>
                          <w:divsChild>
                            <w:div w:id="1061488337">
                              <w:marLeft w:val="0"/>
                              <w:marRight w:val="0"/>
                              <w:marTop w:val="0"/>
                              <w:marBottom w:val="0"/>
                              <w:divBdr>
                                <w:top w:val="none" w:sz="0" w:space="0" w:color="auto"/>
                                <w:left w:val="none" w:sz="0" w:space="0" w:color="auto"/>
                                <w:bottom w:val="none" w:sz="0" w:space="0" w:color="auto"/>
                                <w:right w:val="none" w:sz="0" w:space="0" w:color="auto"/>
                              </w:divBdr>
                            </w:div>
                            <w:div w:id="2023049285">
                              <w:marLeft w:val="0"/>
                              <w:marRight w:val="0"/>
                              <w:marTop w:val="0"/>
                              <w:marBottom w:val="0"/>
                              <w:divBdr>
                                <w:top w:val="none" w:sz="0" w:space="0" w:color="auto"/>
                                <w:left w:val="none" w:sz="0" w:space="0" w:color="auto"/>
                                <w:bottom w:val="none" w:sz="0" w:space="0" w:color="auto"/>
                                <w:right w:val="none" w:sz="0" w:space="0" w:color="auto"/>
                              </w:divBdr>
                            </w:div>
                          </w:divsChild>
                        </w:div>
                        <w:div w:id="1405908281">
                          <w:marLeft w:val="0"/>
                          <w:marRight w:val="0"/>
                          <w:marTop w:val="0"/>
                          <w:marBottom w:val="0"/>
                          <w:divBdr>
                            <w:top w:val="none" w:sz="0" w:space="0" w:color="auto"/>
                            <w:left w:val="none" w:sz="0" w:space="0" w:color="auto"/>
                            <w:bottom w:val="none" w:sz="0" w:space="0" w:color="auto"/>
                            <w:right w:val="none" w:sz="0" w:space="0" w:color="auto"/>
                          </w:divBdr>
                          <w:divsChild>
                            <w:div w:id="284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3398">
                      <w:marLeft w:val="0"/>
                      <w:marRight w:val="0"/>
                      <w:marTop w:val="0"/>
                      <w:marBottom w:val="0"/>
                      <w:divBdr>
                        <w:top w:val="none" w:sz="0" w:space="0" w:color="auto"/>
                        <w:left w:val="none" w:sz="0" w:space="0" w:color="auto"/>
                        <w:bottom w:val="none" w:sz="0" w:space="0" w:color="auto"/>
                        <w:right w:val="none" w:sz="0" w:space="0" w:color="auto"/>
                      </w:divBdr>
                      <w:divsChild>
                        <w:div w:id="13115163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466401">
                  <w:marLeft w:val="0"/>
                  <w:marRight w:val="0"/>
                  <w:marTop w:val="150"/>
                  <w:marBottom w:val="0"/>
                  <w:divBdr>
                    <w:top w:val="none" w:sz="0" w:space="0" w:color="auto"/>
                    <w:left w:val="none" w:sz="0" w:space="0" w:color="auto"/>
                    <w:bottom w:val="none" w:sz="0" w:space="0" w:color="auto"/>
                    <w:right w:val="none" w:sz="0" w:space="0" w:color="auto"/>
                  </w:divBdr>
                  <w:divsChild>
                    <w:div w:id="1610814823">
                      <w:marLeft w:val="0"/>
                      <w:marRight w:val="0"/>
                      <w:marTop w:val="225"/>
                      <w:marBottom w:val="0"/>
                      <w:divBdr>
                        <w:top w:val="none" w:sz="0" w:space="0" w:color="auto"/>
                        <w:left w:val="none" w:sz="0" w:space="0" w:color="auto"/>
                        <w:bottom w:val="single" w:sz="6" w:space="0" w:color="99CCFF"/>
                        <w:right w:val="none" w:sz="0" w:space="0" w:color="auto"/>
                      </w:divBdr>
                      <w:divsChild>
                        <w:div w:id="1277635099">
                          <w:marLeft w:val="0"/>
                          <w:marRight w:val="0"/>
                          <w:marTop w:val="0"/>
                          <w:marBottom w:val="0"/>
                          <w:divBdr>
                            <w:top w:val="none" w:sz="0" w:space="0" w:color="auto"/>
                            <w:left w:val="none" w:sz="0" w:space="0" w:color="auto"/>
                            <w:bottom w:val="none" w:sz="0" w:space="0" w:color="auto"/>
                            <w:right w:val="none" w:sz="0" w:space="0" w:color="auto"/>
                          </w:divBdr>
                          <w:divsChild>
                            <w:div w:id="1314143647">
                              <w:marLeft w:val="0"/>
                              <w:marRight w:val="0"/>
                              <w:marTop w:val="0"/>
                              <w:marBottom w:val="0"/>
                              <w:divBdr>
                                <w:top w:val="none" w:sz="0" w:space="0" w:color="auto"/>
                                <w:left w:val="none" w:sz="0" w:space="0" w:color="auto"/>
                                <w:bottom w:val="none" w:sz="0" w:space="0" w:color="auto"/>
                                <w:right w:val="none" w:sz="0" w:space="0" w:color="auto"/>
                              </w:divBdr>
                            </w:div>
                            <w:div w:id="287014329">
                              <w:marLeft w:val="0"/>
                              <w:marRight w:val="0"/>
                              <w:marTop w:val="0"/>
                              <w:marBottom w:val="0"/>
                              <w:divBdr>
                                <w:top w:val="none" w:sz="0" w:space="0" w:color="auto"/>
                                <w:left w:val="none" w:sz="0" w:space="0" w:color="auto"/>
                                <w:bottom w:val="none" w:sz="0" w:space="0" w:color="auto"/>
                                <w:right w:val="none" w:sz="0" w:space="0" w:color="auto"/>
                              </w:divBdr>
                            </w:div>
                          </w:divsChild>
                        </w:div>
                        <w:div w:id="1009143225">
                          <w:marLeft w:val="0"/>
                          <w:marRight w:val="0"/>
                          <w:marTop w:val="0"/>
                          <w:marBottom w:val="0"/>
                          <w:divBdr>
                            <w:top w:val="none" w:sz="0" w:space="0" w:color="auto"/>
                            <w:left w:val="none" w:sz="0" w:space="0" w:color="auto"/>
                            <w:bottom w:val="none" w:sz="0" w:space="0" w:color="auto"/>
                            <w:right w:val="none" w:sz="0" w:space="0" w:color="auto"/>
                          </w:divBdr>
                          <w:divsChild>
                            <w:div w:id="17965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14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68300942">
      <w:bodyDiv w:val="1"/>
      <w:marLeft w:val="0"/>
      <w:marRight w:val="0"/>
      <w:marTop w:val="0"/>
      <w:marBottom w:val="0"/>
      <w:divBdr>
        <w:top w:val="none" w:sz="0" w:space="0" w:color="auto"/>
        <w:left w:val="none" w:sz="0" w:space="0" w:color="auto"/>
        <w:bottom w:val="none" w:sz="0" w:space="0" w:color="auto"/>
        <w:right w:val="none" w:sz="0" w:space="0" w:color="auto"/>
      </w:divBdr>
    </w:div>
    <w:div w:id="1585216569">
      <w:bodyDiv w:val="1"/>
      <w:marLeft w:val="0"/>
      <w:marRight w:val="0"/>
      <w:marTop w:val="0"/>
      <w:marBottom w:val="0"/>
      <w:divBdr>
        <w:top w:val="none" w:sz="0" w:space="0" w:color="auto"/>
        <w:left w:val="none" w:sz="0" w:space="0" w:color="auto"/>
        <w:bottom w:val="none" w:sz="0" w:space="0" w:color="auto"/>
        <w:right w:val="none" w:sz="0" w:space="0" w:color="auto"/>
      </w:divBdr>
    </w:div>
    <w:div w:id="1587374763">
      <w:bodyDiv w:val="1"/>
      <w:marLeft w:val="0"/>
      <w:marRight w:val="0"/>
      <w:marTop w:val="0"/>
      <w:marBottom w:val="0"/>
      <w:divBdr>
        <w:top w:val="none" w:sz="0" w:space="0" w:color="auto"/>
        <w:left w:val="none" w:sz="0" w:space="0" w:color="auto"/>
        <w:bottom w:val="none" w:sz="0" w:space="0" w:color="auto"/>
        <w:right w:val="none" w:sz="0" w:space="0" w:color="auto"/>
      </w:divBdr>
    </w:div>
    <w:div w:id="1587573369">
      <w:bodyDiv w:val="1"/>
      <w:marLeft w:val="0"/>
      <w:marRight w:val="0"/>
      <w:marTop w:val="0"/>
      <w:marBottom w:val="0"/>
      <w:divBdr>
        <w:top w:val="none" w:sz="0" w:space="0" w:color="auto"/>
        <w:left w:val="none" w:sz="0" w:space="0" w:color="auto"/>
        <w:bottom w:val="none" w:sz="0" w:space="0" w:color="auto"/>
        <w:right w:val="none" w:sz="0" w:space="0" w:color="auto"/>
      </w:divBdr>
    </w:div>
    <w:div w:id="1611694075">
      <w:bodyDiv w:val="1"/>
      <w:marLeft w:val="0"/>
      <w:marRight w:val="0"/>
      <w:marTop w:val="0"/>
      <w:marBottom w:val="0"/>
      <w:divBdr>
        <w:top w:val="none" w:sz="0" w:space="0" w:color="auto"/>
        <w:left w:val="none" w:sz="0" w:space="0" w:color="auto"/>
        <w:bottom w:val="none" w:sz="0" w:space="0" w:color="auto"/>
        <w:right w:val="none" w:sz="0" w:space="0" w:color="auto"/>
      </w:divBdr>
    </w:div>
    <w:div w:id="1626962386">
      <w:bodyDiv w:val="1"/>
      <w:marLeft w:val="0"/>
      <w:marRight w:val="0"/>
      <w:marTop w:val="0"/>
      <w:marBottom w:val="0"/>
      <w:divBdr>
        <w:top w:val="none" w:sz="0" w:space="0" w:color="auto"/>
        <w:left w:val="none" w:sz="0" w:space="0" w:color="auto"/>
        <w:bottom w:val="none" w:sz="0" w:space="0" w:color="auto"/>
        <w:right w:val="none" w:sz="0" w:space="0" w:color="auto"/>
      </w:divBdr>
      <w:divsChild>
        <w:div w:id="622880130">
          <w:marLeft w:val="0"/>
          <w:marRight w:val="0"/>
          <w:marTop w:val="0"/>
          <w:marBottom w:val="0"/>
          <w:divBdr>
            <w:top w:val="none" w:sz="0" w:space="0" w:color="auto"/>
            <w:left w:val="none" w:sz="0" w:space="0" w:color="auto"/>
            <w:bottom w:val="none" w:sz="0" w:space="0" w:color="auto"/>
            <w:right w:val="none" w:sz="0" w:space="0" w:color="auto"/>
          </w:divBdr>
          <w:divsChild>
            <w:div w:id="707951118">
              <w:marLeft w:val="0"/>
              <w:marRight w:val="0"/>
              <w:marTop w:val="0"/>
              <w:marBottom w:val="0"/>
              <w:divBdr>
                <w:top w:val="none" w:sz="0" w:space="0" w:color="auto"/>
                <w:left w:val="none" w:sz="0" w:space="0" w:color="auto"/>
                <w:bottom w:val="none" w:sz="0" w:space="0" w:color="auto"/>
                <w:right w:val="none" w:sz="0" w:space="0" w:color="auto"/>
              </w:divBdr>
              <w:divsChild>
                <w:div w:id="551573765">
                  <w:marLeft w:val="0"/>
                  <w:marRight w:val="0"/>
                  <w:marTop w:val="0"/>
                  <w:marBottom w:val="0"/>
                  <w:divBdr>
                    <w:top w:val="none" w:sz="0" w:space="0" w:color="auto"/>
                    <w:left w:val="none" w:sz="0" w:space="0" w:color="auto"/>
                    <w:bottom w:val="none" w:sz="0" w:space="0" w:color="auto"/>
                    <w:right w:val="none" w:sz="0" w:space="0" w:color="auto"/>
                  </w:divBdr>
                  <w:divsChild>
                    <w:div w:id="1201209692">
                      <w:marLeft w:val="-450"/>
                      <w:marRight w:val="0"/>
                      <w:marTop w:val="0"/>
                      <w:marBottom w:val="0"/>
                      <w:divBdr>
                        <w:top w:val="none" w:sz="0" w:space="0" w:color="auto"/>
                        <w:left w:val="none" w:sz="0" w:space="0" w:color="auto"/>
                        <w:bottom w:val="none" w:sz="0" w:space="0" w:color="auto"/>
                        <w:right w:val="none" w:sz="0" w:space="0" w:color="auto"/>
                      </w:divBdr>
                      <w:divsChild>
                        <w:div w:id="3067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60896">
      <w:bodyDiv w:val="1"/>
      <w:marLeft w:val="0"/>
      <w:marRight w:val="0"/>
      <w:marTop w:val="0"/>
      <w:marBottom w:val="0"/>
      <w:divBdr>
        <w:top w:val="none" w:sz="0" w:space="0" w:color="auto"/>
        <w:left w:val="none" w:sz="0" w:space="0" w:color="auto"/>
        <w:bottom w:val="none" w:sz="0" w:space="0" w:color="auto"/>
        <w:right w:val="none" w:sz="0" w:space="0" w:color="auto"/>
      </w:divBdr>
    </w:div>
    <w:div w:id="1665816431">
      <w:bodyDiv w:val="1"/>
      <w:marLeft w:val="0"/>
      <w:marRight w:val="0"/>
      <w:marTop w:val="0"/>
      <w:marBottom w:val="0"/>
      <w:divBdr>
        <w:top w:val="none" w:sz="0" w:space="0" w:color="auto"/>
        <w:left w:val="none" w:sz="0" w:space="0" w:color="auto"/>
        <w:bottom w:val="none" w:sz="0" w:space="0" w:color="auto"/>
        <w:right w:val="none" w:sz="0" w:space="0" w:color="auto"/>
      </w:divBdr>
    </w:div>
    <w:div w:id="1706102795">
      <w:bodyDiv w:val="1"/>
      <w:marLeft w:val="0"/>
      <w:marRight w:val="0"/>
      <w:marTop w:val="0"/>
      <w:marBottom w:val="0"/>
      <w:divBdr>
        <w:top w:val="none" w:sz="0" w:space="0" w:color="auto"/>
        <w:left w:val="none" w:sz="0" w:space="0" w:color="auto"/>
        <w:bottom w:val="none" w:sz="0" w:space="0" w:color="auto"/>
        <w:right w:val="none" w:sz="0" w:space="0" w:color="auto"/>
      </w:divBdr>
    </w:div>
    <w:div w:id="1708607158">
      <w:bodyDiv w:val="1"/>
      <w:marLeft w:val="0"/>
      <w:marRight w:val="0"/>
      <w:marTop w:val="0"/>
      <w:marBottom w:val="0"/>
      <w:divBdr>
        <w:top w:val="none" w:sz="0" w:space="0" w:color="auto"/>
        <w:left w:val="none" w:sz="0" w:space="0" w:color="auto"/>
        <w:bottom w:val="none" w:sz="0" w:space="0" w:color="auto"/>
        <w:right w:val="none" w:sz="0" w:space="0" w:color="auto"/>
      </w:divBdr>
    </w:div>
    <w:div w:id="1735855014">
      <w:bodyDiv w:val="1"/>
      <w:marLeft w:val="0"/>
      <w:marRight w:val="0"/>
      <w:marTop w:val="0"/>
      <w:marBottom w:val="0"/>
      <w:divBdr>
        <w:top w:val="none" w:sz="0" w:space="0" w:color="auto"/>
        <w:left w:val="none" w:sz="0" w:space="0" w:color="auto"/>
        <w:bottom w:val="none" w:sz="0" w:space="0" w:color="auto"/>
        <w:right w:val="none" w:sz="0" w:space="0" w:color="auto"/>
      </w:divBdr>
    </w:div>
    <w:div w:id="1743794204">
      <w:bodyDiv w:val="1"/>
      <w:marLeft w:val="0"/>
      <w:marRight w:val="0"/>
      <w:marTop w:val="0"/>
      <w:marBottom w:val="0"/>
      <w:divBdr>
        <w:top w:val="none" w:sz="0" w:space="0" w:color="auto"/>
        <w:left w:val="none" w:sz="0" w:space="0" w:color="auto"/>
        <w:bottom w:val="none" w:sz="0" w:space="0" w:color="auto"/>
        <w:right w:val="none" w:sz="0" w:space="0" w:color="auto"/>
      </w:divBdr>
    </w:div>
    <w:div w:id="1747799687">
      <w:bodyDiv w:val="1"/>
      <w:marLeft w:val="0"/>
      <w:marRight w:val="0"/>
      <w:marTop w:val="0"/>
      <w:marBottom w:val="0"/>
      <w:divBdr>
        <w:top w:val="none" w:sz="0" w:space="0" w:color="auto"/>
        <w:left w:val="none" w:sz="0" w:space="0" w:color="auto"/>
        <w:bottom w:val="none" w:sz="0" w:space="0" w:color="auto"/>
        <w:right w:val="none" w:sz="0" w:space="0" w:color="auto"/>
      </w:divBdr>
    </w:div>
    <w:div w:id="1798058570">
      <w:bodyDiv w:val="1"/>
      <w:marLeft w:val="0"/>
      <w:marRight w:val="0"/>
      <w:marTop w:val="0"/>
      <w:marBottom w:val="0"/>
      <w:divBdr>
        <w:top w:val="none" w:sz="0" w:space="0" w:color="auto"/>
        <w:left w:val="none" w:sz="0" w:space="0" w:color="auto"/>
        <w:bottom w:val="none" w:sz="0" w:space="0" w:color="auto"/>
        <w:right w:val="none" w:sz="0" w:space="0" w:color="auto"/>
      </w:divBdr>
    </w:div>
    <w:div w:id="1820997028">
      <w:bodyDiv w:val="1"/>
      <w:marLeft w:val="0"/>
      <w:marRight w:val="0"/>
      <w:marTop w:val="0"/>
      <w:marBottom w:val="0"/>
      <w:divBdr>
        <w:top w:val="none" w:sz="0" w:space="0" w:color="auto"/>
        <w:left w:val="none" w:sz="0" w:space="0" w:color="auto"/>
        <w:bottom w:val="none" w:sz="0" w:space="0" w:color="auto"/>
        <w:right w:val="none" w:sz="0" w:space="0" w:color="auto"/>
      </w:divBdr>
      <w:divsChild>
        <w:div w:id="1390953152">
          <w:marLeft w:val="45"/>
          <w:marRight w:val="0"/>
          <w:marTop w:val="0"/>
          <w:marBottom w:val="0"/>
          <w:divBdr>
            <w:top w:val="none" w:sz="0" w:space="0" w:color="auto"/>
            <w:left w:val="none" w:sz="0" w:space="0" w:color="auto"/>
            <w:bottom w:val="none" w:sz="0" w:space="0" w:color="auto"/>
            <w:right w:val="none" w:sz="0" w:space="0" w:color="auto"/>
          </w:divBdr>
        </w:div>
      </w:divsChild>
    </w:div>
    <w:div w:id="1860123854">
      <w:bodyDiv w:val="1"/>
      <w:marLeft w:val="0"/>
      <w:marRight w:val="0"/>
      <w:marTop w:val="0"/>
      <w:marBottom w:val="0"/>
      <w:divBdr>
        <w:top w:val="none" w:sz="0" w:space="0" w:color="auto"/>
        <w:left w:val="none" w:sz="0" w:space="0" w:color="auto"/>
        <w:bottom w:val="none" w:sz="0" w:space="0" w:color="auto"/>
        <w:right w:val="none" w:sz="0" w:space="0" w:color="auto"/>
      </w:divBdr>
    </w:div>
    <w:div w:id="1871794628">
      <w:bodyDiv w:val="1"/>
      <w:marLeft w:val="0"/>
      <w:marRight w:val="0"/>
      <w:marTop w:val="0"/>
      <w:marBottom w:val="0"/>
      <w:divBdr>
        <w:top w:val="none" w:sz="0" w:space="0" w:color="auto"/>
        <w:left w:val="none" w:sz="0" w:space="0" w:color="auto"/>
        <w:bottom w:val="none" w:sz="0" w:space="0" w:color="auto"/>
        <w:right w:val="none" w:sz="0" w:space="0" w:color="auto"/>
      </w:divBdr>
    </w:div>
    <w:div w:id="1883206364">
      <w:bodyDiv w:val="1"/>
      <w:marLeft w:val="0"/>
      <w:marRight w:val="0"/>
      <w:marTop w:val="0"/>
      <w:marBottom w:val="0"/>
      <w:divBdr>
        <w:top w:val="none" w:sz="0" w:space="0" w:color="auto"/>
        <w:left w:val="none" w:sz="0" w:space="0" w:color="auto"/>
        <w:bottom w:val="none" w:sz="0" w:space="0" w:color="auto"/>
        <w:right w:val="none" w:sz="0" w:space="0" w:color="auto"/>
      </w:divBdr>
    </w:div>
    <w:div w:id="1886789950">
      <w:bodyDiv w:val="1"/>
      <w:marLeft w:val="0"/>
      <w:marRight w:val="0"/>
      <w:marTop w:val="0"/>
      <w:marBottom w:val="0"/>
      <w:divBdr>
        <w:top w:val="none" w:sz="0" w:space="0" w:color="auto"/>
        <w:left w:val="none" w:sz="0" w:space="0" w:color="auto"/>
        <w:bottom w:val="none" w:sz="0" w:space="0" w:color="auto"/>
        <w:right w:val="none" w:sz="0" w:space="0" w:color="auto"/>
      </w:divBdr>
      <w:divsChild>
        <w:div w:id="745344821">
          <w:marLeft w:val="0"/>
          <w:marRight w:val="0"/>
          <w:marTop w:val="0"/>
          <w:marBottom w:val="0"/>
          <w:divBdr>
            <w:top w:val="none" w:sz="0" w:space="0" w:color="auto"/>
            <w:left w:val="none" w:sz="0" w:space="0" w:color="auto"/>
            <w:bottom w:val="none" w:sz="0" w:space="0" w:color="auto"/>
            <w:right w:val="none" w:sz="0" w:space="0" w:color="auto"/>
          </w:divBdr>
          <w:divsChild>
            <w:div w:id="2023894200">
              <w:marLeft w:val="0"/>
              <w:marRight w:val="0"/>
              <w:marTop w:val="0"/>
              <w:marBottom w:val="0"/>
              <w:divBdr>
                <w:top w:val="none" w:sz="0" w:space="0" w:color="auto"/>
                <w:left w:val="none" w:sz="0" w:space="0" w:color="auto"/>
                <w:bottom w:val="none" w:sz="0" w:space="0" w:color="auto"/>
                <w:right w:val="none" w:sz="0" w:space="0" w:color="auto"/>
              </w:divBdr>
              <w:divsChild>
                <w:div w:id="948703283">
                  <w:marLeft w:val="0"/>
                  <w:marRight w:val="0"/>
                  <w:marTop w:val="0"/>
                  <w:marBottom w:val="0"/>
                  <w:divBdr>
                    <w:top w:val="none" w:sz="0" w:space="0" w:color="auto"/>
                    <w:left w:val="none" w:sz="0" w:space="0" w:color="auto"/>
                    <w:bottom w:val="none" w:sz="0" w:space="0" w:color="auto"/>
                    <w:right w:val="none" w:sz="0" w:space="0" w:color="auto"/>
                  </w:divBdr>
                  <w:divsChild>
                    <w:div w:id="2121218462">
                      <w:marLeft w:val="0"/>
                      <w:marRight w:val="0"/>
                      <w:marTop w:val="0"/>
                      <w:marBottom w:val="0"/>
                      <w:divBdr>
                        <w:top w:val="none" w:sz="0" w:space="0" w:color="auto"/>
                        <w:left w:val="none" w:sz="0" w:space="0" w:color="auto"/>
                        <w:bottom w:val="single" w:sz="6" w:space="0" w:color="CCCCCC"/>
                        <w:right w:val="none" w:sz="0" w:space="0" w:color="auto"/>
                      </w:divBdr>
                      <w:divsChild>
                        <w:div w:id="248084087">
                          <w:marLeft w:val="0"/>
                          <w:marRight w:val="0"/>
                          <w:marTop w:val="0"/>
                          <w:marBottom w:val="0"/>
                          <w:divBdr>
                            <w:top w:val="none" w:sz="0" w:space="0" w:color="auto"/>
                            <w:left w:val="none" w:sz="0" w:space="0" w:color="auto"/>
                            <w:bottom w:val="none" w:sz="0" w:space="0" w:color="auto"/>
                            <w:right w:val="none" w:sz="0" w:space="0" w:color="auto"/>
                          </w:divBdr>
                          <w:divsChild>
                            <w:div w:id="1626621327">
                              <w:marLeft w:val="0"/>
                              <w:marRight w:val="0"/>
                              <w:marTop w:val="0"/>
                              <w:marBottom w:val="0"/>
                              <w:divBdr>
                                <w:top w:val="none" w:sz="0" w:space="0" w:color="auto"/>
                                <w:left w:val="none" w:sz="0" w:space="0" w:color="auto"/>
                                <w:bottom w:val="none" w:sz="0" w:space="0" w:color="auto"/>
                                <w:right w:val="none" w:sz="0" w:space="0" w:color="auto"/>
                              </w:divBdr>
                            </w:div>
                            <w:div w:id="639043700">
                              <w:marLeft w:val="0"/>
                              <w:marRight w:val="0"/>
                              <w:marTop w:val="0"/>
                              <w:marBottom w:val="0"/>
                              <w:divBdr>
                                <w:top w:val="none" w:sz="0" w:space="0" w:color="auto"/>
                                <w:left w:val="none" w:sz="0" w:space="0" w:color="auto"/>
                                <w:bottom w:val="none" w:sz="0" w:space="0" w:color="auto"/>
                                <w:right w:val="none" w:sz="0" w:space="0" w:color="auto"/>
                              </w:divBdr>
                            </w:div>
                            <w:div w:id="1218668706">
                              <w:marLeft w:val="0"/>
                              <w:marRight w:val="0"/>
                              <w:marTop w:val="0"/>
                              <w:marBottom w:val="0"/>
                              <w:divBdr>
                                <w:top w:val="none" w:sz="0" w:space="0" w:color="auto"/>
                                <w:left w:val="none" w:sz="0" w:space="0" w:color="auto"/>
                                <w:bottom w:val="none" w:sz="0" w:space="0" w:color="auto"/>
                                <w:right w:val="none" w:sz="0" w:space="0" w:color="auto"/>
                              </w:divBdr>
                            </w:div>
                            <w:div w:id="1010333828">
                              <w:marLeft w:val="0"/>
                              <w:marRight w:val="0"/>
                              <w:marTop w:val="0"/>
                              <w:marBottom w:val="0"/>
                              <w:divBdr>
                                <w:top w:val="none" w:sz="0" w:space="0" w:color="auto"/>
                                <w:left w:val="none" w:sz="0" w:space="0" w:color="auto"/>
                                <w:bottom w:val="none" w:sz="0" w:space="0" w:color="auto"/>
                                <w:right w:val="none" w:sz="0" w:space="0" w:color="auto"/>
                              </w:divBdr>
                            </w:div>
                          </w:divsChild>
                        </w:div>
                        <w:div w:id="713771390">
                          <w:marLeft w:val="0"/>
                          <w:marRight w:val="0"/>
                          <w:marTop w:val="0"/>
                          <w:marBottom w:val="0"/>
                          <w:divBdr>
                            <w:top w:val="none" w:sz="0" w:space="0" w:color="auto"/>
                            <w:left w:val="none" w:sz="0" w:space="0" w:color="auto"/>
                            <w:bottom w:val="none" w:sz="0" w:space="0" w:color="auto"/>
                            <w:right w:val="none" w:sz="0" w:space="0" w:color="auto"/>
                          </w:divBdr>
                          <w:divsChild>
                            <w:div w:id="15193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7234">
                      <w:marLeft w:val="0"/>
                      <w:marRight w:val="0"/>
                      <w:marTop w:val="0"/>
                      <w:marBottom w:val="0"/>
                      <w:divBdr>
                        <w:top w:val="none" w:sz="0" w:space="0" w:color="auto"/>
                        <w:left w:val="none" w:sz="0" w:space="0" w:color="auto"/>
                        <w:bottom w:val="none" w:sz="0" w:space="0" w:color="auto"/>
                        <w:right w:val="none" w:sz="0" w:space="0" w:color="auto"/>
                      </w:divBdr>
                      <w:divsChild>
                        <w:div w:id="605504362">
                          <w:marLeft w:val="0"/>
                          <w:marRight w:val="0"/>
                          <w:marTop w:val="0"/>
                          <w:marBottom w:val="0"/>
                          <w:divBdr>
                            <w:top w:val="none" w:sz="0" w:space="0" w:color="auto"/>
                            <w:left w:val="none" w:sz="0" w:space="0" w:color="auto"/>
                            <w:bottom w:val="none" w:sz="0" w:space="0" w:color="auto"/>
                            <w:right w:val="none" w:sz="0" w:space="0" w:color="auto"/>
                          </w:divBdr>
                          <w:divsChild>
                            <w:div w:id="2079817234">
                              <w:marLeft w:val="0"/>
                              <w:marRight w:val="0"/>
                              <w:marTop w:val="0"/>
                              <w:marBottom w:val="0"/>
                              <w:divBdr>
                                <w:top w:val="none" w:sz="0" w:space="0" w:color="auto"/>
                                <w:left w:val="none" w:sz="0" w:space="0" w:color="auto"/>
                                <w:bottom w:val="none" w:sz="0" w:space="0" w:color="auto"/>
                                <w:right w:val="none" w:sz="0" w:space="0" w:color="auto"/>
                              </w:divBdr>
                            </w:div>
                            <w:div w:id="694501278">
                              <w:marLeft w:val="0"/>
                              <w:marRight w:val="0"/>
                              <w:marTop w:val="0"/>
                              <w:marBottom w:val="0"/>
                              <w:divBdr>
                                <w:top w:val="none" w:sz="0" w:space="0" w:color="auto"/>
                                <w:left w:val="none" w:sz="0" w:space="0" w:color="auto"/>
                                <w:bottom w:val="none" w:sz="0" w:space="0" w:color="auto"/>
                                <w:right w:val="none" w:sz="0" w:space="0" w:color="auto"/>
                              </w:divBdr>
                            </w:div>
                          </w:divsChild>
                        </w:div>
                        <w:div w:id="1305350968">
                          <w:marLeft w:val="0"/>
                          <w:marRight w:val="0"/>
                          <w:marTop w:val="0"/>
                          <w:marBottom w:val="0"/>
                          <w:divBdr>
                            <w:top w:val="none" w:sz="0" w:space="0" w:color="auto"/>
                            <w:left w:val="none" w:sz="0" w:space="0" w:color="auto"/>
                            <w:bottom w:val="none" w:sz="0" w:space="0" w:color="auto"/>
                            <w:right w:val="none" w:sz="0" w:space="0" w:color="auto"/>
                          </w:divBdr>
                          <w:divsChild>
                            <w:div w:id="1407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4">
                      <w:marLeft w:val="0"/>
                      <w:marRight w:val="0"/>
                      <w:marTop w:val="0"/>
                      <w:marBottom w:val="0"/>
                      <w:divBdr>
                        <w:top w:val="none" w:sz="0" w:space="0" w:color="auto"/>
                        <w:left w:val="none" w:sz="0" w:space="0" w:color="auto"/>
                        <w:bottom w:val="none" w:sz="0" w:space="0" w:color="auto"/>
                        <w:right w:val="none" w:sz="0" w:space="0" w:color="auto"/>
                      </w:divBdr>
                      <w:divsChild>
                        <w:div w:id="12623792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39303848">
                  <w:marLeft w:val="0"/>
                  <w:marRight w:val="0"/>
                  <w:marTop w:val="150"/>
                  <w:marBottom w:val="0"/>
                  <w:divBdr>
                    <w:top w:val="none" w:sz="0" w:space="0" w:color="auto"/>
                    <w:left w:val="none" w:sz="0" w:space="0" w:color="auto"/>
                    <w:bottom w:val="none" w:sz="0" w:space="0" w:color="auto"/>
                    <w:right w:val="none" w:sz="0" w:space="0" w:color="auto"/>
                  </w:divBdr>
                  <w:divsChild>
                    <w:div w:id="1827283329">
                      <w:marLeft w:val="0"/>
                      <w:marRight w:val="0"/>
                      <w:marTop w:val="225"/>
                      <w:marBottom w:val="0"/>
                      <w:divBdr>
                        <w:top w:val="none" w:sz="0" w:space="0" w:color="auto"/>
                        <w:left w:val="none" w:sz="0" w:space="0" w:color="auto"/>
                        <w:bottom w:val="single" w:sz="6" w:space="0" w:color="99CCFF"/>
                        <w:right w:val="none" w:sz="0" w:space="0" w:color="auto"/>
                      </w:divBdr>
                      <w:divsChild>
                        <w:div w:id="1024284384">
                          <w:marLeft w:val="0"/>
                          <w:marRight w:val="0"/>
                          <w:marTop w:val="0"/>
                          <w:marBottom w:val="0"/>
                          <w:divBdr>
                            <w:top w:val="none" w:sz="0" w:space="0" w:color="auto"/>
                            <w:left w:val="none" w:sz="0" w:space="0" w:color="auto"/>
                            <w:bottom w:val="none" w:sz="0" w:space="0" w:color="auto"/>
                            <w:right w:val="none" w:sz="0" w:space="0" w:color="auto"/>
                          </w:divBdr>
                          <w:divsChild>
                            <w:div w:id="1961493961">
                              <w:marLeft w:val="0"/>
                              <w:marRight w:val="0"/>
                              <w:marTop w:val="0"/>
                              <w:marBottom w:val="0"/>
                              <w:divBdr>
                                <w:top w:val="none" w:sz="0" w:space="0" w:color="auto"/>
                                <w:left w:val="none" w:sz="0" w:space="0" w:color="auto"/>
                                <w:bottom w:val="none" w:sz="0" w:space="0" w:color="auto"/>
                                <w:right w:val="none" w:sz="0" w:space="0" w:color="auto"/>
                              </w:divBdr>
                            </w:div>
                            <w:div w:id="1908225466">
                              <w:marLeft w:val="0"/>
                              <w:marRight w:val="0"/>
                              <w:marTop w:val="0"/>
                              <w:marBottom w:val="0"/>
                              <w:divBdr>
                                <w:top w:val="none" w:sz="0" w:space="0" w:color="auto"/>
                                <w:left w:val="none" w:sz="0" w:space="0" w:color="auto"/>
                                <w:bottom w:val="none" w:sz="0" w:space="0" w:color="auto"/>
                                <w:right w:val="none" w:sz="0" w:space="0" w:color="auto"/>
                              </w:divBdr>
                            </w:div>
                          </w:divsChild>
                        </w:div>
                        <w:div w:id="973175055">
                          <w:marLeft w:val="0"/>
                          <w:marRight w:val="0"/>
                          <w:marTop w:val="0"/>
                          <w:marBottom w:val="0"/>
                          <w:divBdr>
                            <w:top w:val="none" w:sz="0" w:space="0" w:color="auto"/>
                            <w:left w:val="none" w:sz="0" w:space="0" w:color="auto"/>
                            <w:bottom w:val="none" w:sz="0" w:space="0" w:color="auto"/>
                            <w:right w:val="none" w:sz="0" w:space="0" w:color="auto"/>
                          </w:divBdr>
                          <w:divsChild>
                            <w:div w:id="17560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605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34437303">
      <w:bodyDiv w:val="1"/>
      <w:marLeft w:val="0"/>
      <w:marRight w:val="0"/>
      <w:marTop w:val="0"/>
      <w:marBottom w:val="0"/>
      <w:divBdr>
        <w:top w:val="none" w:sz="0" w:space="0" w:color="auto"/>
        <w:left w:val="none" w:sz="0" w:space="0" w:color="auto"/>
        <w:bottom w:val="none" w:sz="0" w:space="0" w:color="auto"/>
        <w:right w:val="none" w:sz="0" w:space="0" w:color="auto"/>
      </w:divBdr>
      <w:divsChild>
        <w:div w:id="951352939">
          <w:marLeft w:val="0"/>
          <w:marRight w:val="0"/>
          <w:marTop w:val="0"/>
          <w:marBottom w:val="0"/>
          <w:divBdr>
            <w:top w:val="none" w:sz="0" w:space="0" w:color="auto"/>
            <w:left w:val="none" w:sz="0" w:space="0" w:color="auto"/>
            <w:bottom w:val="none" w:sz="0" w:space="0" w:color="auto"/>
            <w:right w:val="none" w:sz="0" w:space="0" w:color="auto"/>
          </w:divBdr>
          <w:divsChild>
            <w:div w:id="330837794">
              <w:marLeft w:val="0"/>
              <w:marRight w:val="0"/>
              <w:marTop w:val="0"/>
              <w:marBottom w:val="0"/>
              <w:divBdr>
                <w:top w:val="none" w:sz="0" w:space="0" w:color="auto"/>
                <w:left w:val="none" w:sz="0" w:space="0" w:color="auto"/>
                <w:bottom w:val="none" w:sz="0" w:space="0" w:color="auto"/>
                <w:right w:val="none" w:sz="0" w:space="0" w:color="auto"/>
              </w:divBdr>
              <w:divsChild>
                <w:div w:id="1937522199">
                  <w:marLeft w:val="0"/>
                  <w:marRight w:val="0"/>
                  <w:marTop w:val="0"/>
                  <w:marBottom w:val="0"/>
                  <w:divBdr>
                    <w:top w:val="none" w:sz="0" w:space="0" w:color="auto"/>
                    <w:left w:val="none" w:sz="0" w:space="0" w:color="auto"/>
                    <w:bottom w:val="none" w:sz="0" w:space="0" w:color="auto"/>
                    <w:right w:val="none" w:sz="0" w:space="0" w:color="auto"/>
                  </w:divBdr>
                  <w:divsChild>
                    <w:div w:id="1180973827">
                      <w:marLeft w:val="0"/>
                      <w:marRight w:val="0"/>
                      <w:marTop w:val="0"/>
                      <w:marBottom w:val="0"/>
                      <w:divBdr>
                        <w:top w:val="none" w:sz="0" w:space="0" w:color="auto"/>
                        <w:left w:val="none" w:sz="0" w:space="0" w:color="auto"/>
                        <w:bottom w:val="single" w:sz="6" w:space="0" w:color="CCCCCC"/>
                        <w:right w:val="none" w:sz="0" w:space="0" w:color="auto"/>
                      </w:divBdr>
                      <w:divsChild>
                        <w:div w:id="567303149">
                          <w:marLeft w:val="0"/>
                          <w:marRight w:val="0"/>
                          <w:marTop w:val="0"/>
                          <w:marBottom w:val="0"/>
                          <w:divBdr>
                            <w:top w:val="none" w:sz="0" w:space="0" w:color="auto"/>
                            <w:left w:val="none" w:sz="0" w:space="0" w:color="auto"/>
                            <w:bottom w:val="none" w:sz="0" w:space="0" w:color="auto"/>
                            <w:right w:val="none" w:sz="0" w:space="0" w:color="auto"/>
                          </w:divBdr>
                          <w:divsChild>
                            <w:div w:id="128087080">
                              <w:marLeft w:val="0"/>
                              <w:marRight w:val="0"/>
                              <w:marTop w:val="0"/>
                              <w:marBottom w:val="0"/>
                              <w:divBdr>
                                <w:top w:val="none" w:sz="0" w:space="0" w:color="auto"/>
                                <w:left w:val="none" w:sz="0" w:space="0" w:color="auto"/>
                                <w:bottom w:val="none" w:sz="0" w:space="0" w:color="auto"/>
                                <w:right w:val="none" w:sz="0" w:space="0" w:color="auto"/>
                              </w:divBdr>
                            </w:div>
                            <w:div w:id="1011832218">
                              <w:marLeft w:val="0"/>
                              <w:marRight w:val="0"/>
                              <w:marTop w:val="0"/>
                              <w:marBottom w:val="0"/>
                              <w:divBdr>
                                <w:top w:val="none" w:sz="0" w:space="0" w:color="auto"/>
                                <w:left w:val="none" w:sz="0" w:space="0" w:color="auto"/>
                                <w:bottom w:val="none" w:sz="0" w:space="0" w:color="auto"/>
                                <w:right w:val="none" w:sz="0" w:space="0" w:color="auto"/>
                              </w:divBdr>
                            </w:div>
                          </w:divsChild>
                        </w:div>
                        <w:div w:id="1185248746">
                          <w:marLeft w:val="0"/>
                          <w:marRight w:val="0"/>
                          <w:marTop w:val="0"/>
                          <w:marBottom w:val="0"/>
                          <w:divBdr>
                            <w:top w:val="none" w:sz="0" w:space="0" w:color="auto"/>
                            <w:left w:val="none" w:sz="0" w:space="0" w:color="auto"/>
                            <w:bottom w:val="none" w:sz="0" w:space="0" w:color="auto"/>
                            <w:right w:val="none" w:sz="0" w:space="0" w:color="auto"/>
                          </w:divBdr>
                          <w:divsChild>
                            <w:div w:id="11792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1295">
                      <w:marLeft w:val="0"/>
                      <w:marRight w:val="0"/>
                      <w:marTop w:val="0"/>
                      <w:marBottom w:val="0"/>
                      <w:divBdr>
                        <w:top w:val="none" w:sz="0" w:space="0" w:color="auto"/>
                        <w:left w:val="none" w:sz="0" w:space="0" w:color="auto"/>
                        <w:bottom w:val="none" w:sz="0" w:space="0" w:color="auto"/>
                        <w:right w:val="none" w:sz="0" w:space="0" w:color="auto"/>
                      </w:divBdr>
                      <w:divsChild>
                        <w:div w:id="1632786475">
                          <w:marLeft w:val="0"/>
                          <w:marRight w:val="0"/>
                          <w:marTop w:val="0"/>
                          <w:marBottom w:val="0"/>
                          <w:divBdr>
                            <w:top w:val="none" w:sz="0" w:space="0" w:color="auto"/>
                            <w:left w:val="none" w:sz="0" w:space="0" w:color="auto"/>
                            <w:bottom w:val="none" w:sz="0" w:space="0" w:color="auto"/>
                            <w:right w:val="none" w:sz="0" w:space="0" w:color="auto"/>
                          </w:divBdr>
                          <w:divsChild>
                            <w:div w:id="1935898308">
                              <w:marLeft w:val="0"/>
                              <w:marRight w:val="0"/>
                              <w:marTop w:val="0"/>
                              <w:marBottom w:val="0"/>
                              <w:divBdr>
                                <w:top w:val="none" w:sz="0" w:space="0" w:color="auto"/>
                                <w:left w:val="none" w:sz="0" w:space="0" w:color="auto"/>
                                <w:bottom w:val="none" w:sz="0" w:space="0" w:color="auto"/>
                                <w:right w:val="none" w:sz="0" w:space="0" w:color="auto"/>
                              </w:divBdr>
                            </w:div>
                            <w:div w:id="1947151726">
                              <w:marLeft w:val="0"/>
                              <w:marRight w:val="0"/>
                              <w:marTop w:val="0"/>
                              <w:marBottom w:val="0"/>
                              <w:divBdr>
                                <w:top w:val="none" w:sz="0" w:space="0" w:color="auto"/>
                                <w:left w:val="none" w:sz="0" w:space="0" w:color="auto"/>
                                <w:bottom w:val="none" w:sz="0" w:space="0" w:color="auto"/>
                                <w:right w:val="none" w:sz="0" w:space="0" w:color="auto"/>
                              </w:divBdr>
                            </w:div>
                          </w:divsChild>
                        </w:div>
                        <w:div w:id="1685670179">
                          <w:marLeft w:val="0"/>
                          <w:marRight w:val="0"/>
                          <w:marTop w:val="0"/>
                          <w:marBottom w:val="0"/>
                          <w:divBdr>
                            <w:top w:val="none" w:sz="0" w:space="0" w:color="auto"/>
                            <w:left w:val="none" w:sz="0" w:space="0" w:color="auto"/>
                            <w:bottom w:val="none" w:sz="0" w:space="0" w:color="auto"/>
                            <w:right w:val="none" w:sz="0" w:space="0" w:color="auto"/>
                          </w:divBdr>
                          <w:divsChild>
                            <w:div w:id="3274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1496">
                      <w:marLeft w:val="0"/>
                      <w:marRight w:val="0"/>
                      <w:marTop w:val="0"/>
                      <w:marBottom w:val="0"/>
                      <w:divBdr>
                        <w:top w:val="none" w:sz="0" w:space="0" w:color="auto"/>
                        <w:left w:val="none" w:sz="0" w:space="0" w:color="auto"/>
                        <w:bottom w:val="none" w:sz="0" w:space="0" w:color="auto"/>
                        <w:right w:val="none" w:sz="0" w:space="0" w:color="auto"/>
                      </w:divBdr>
                      <w:divsChild>
                        <w:div w:id="15242013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3824905">
                  <w:marLeft w:val="0"/>
                  <w:marRight w:val="0"/>
                  <w:marTop w:val="150"/>
                  <w:marBottom w:val="0"/>
                  <w:divBdr>
                    <w:top w:val="none" w:sz="0" w:space="0" w:color="auto"/>
                    <w:left w:val="none" w:sz="0" w:space="0" w:color="auto"/>
                    <w:bottom w:val="none" w:sz="0" w:space="0" w:color="auto"/>
                    <w:right w:val="none" w:sz="0" w:space="0" w:color="auto"/>
                  </w:divBdr>
                  <w:divsChild>
                    <w:div w:id="1378626441">
                      <w:marLeft w:val="0"/>
                      <w:marRight w:val="0"/>
                      <w:marTop w:val="225"/>
                      <w:marBottom w:val="0"/>
                      <w:divBdr>
                        <w:top w:val="none" w:sz="0" w:space="0" w:color="auto"/>
                        <w:left w:val="none" w:sz="0" w:space="0" w:color="auto"/>
                        <w:bottom w:val="single" w:sz="6" w:space="0" w:color="99CCFF"/>
                        <w:right w:val="none" w:sz="0" w:space="0" w:color="auto"/>
                      </w:divBdr>
                      <w:divsChild>
                        <w:div w:id="1825969423">
                          <w:marLeft w:val="0"/>
                          <w:marRight w:val="0"/>
                          <w:marTop w:val="0"/>
                          <w:marBottom w:val="0"/>
                          <w:divBdr>
                            <w:top w:val="none" w:sz="0" w:space="0" w:color="auto"/>
                            <w:left w:val="none" w:sz="0" w:space="0" w:color="auto"/>
                            <w:bottom w:val="none" w:sz="0" w:space="0" w:color="auto"/>
                            <w:right w:val="none" w:sz="0" w:space="0" w:color="auto"/>
                          </w:divBdr>
                          <w:divsChild>
                            <w:div w:id="519586385">
                              <w:marLeft w:val="0"/>
                              <w:marRight w:val="0"/>
                              <w:marTop w:val="0"/>
                              <w:marBottom w:val="0"/>
                              <w:divBdr>
                                <w:top w:val="none" w:sz="0" w:space="0" w:color="auto"/>
                                <w:left w:val="none" w:sz="0" w:space="0" w:color="auto"/>
                                <w:bottom w:val="none" w:sz="0" w:space="0" w:color="auto"/>
                                <w:right w:val="none" w:sz="0" w:space="0" w:color="auto"/>
                              </w:divBdr>
                            </w:div>
                            <w:div w:id="866528405">
                              <w:marLeft w:val="0"/>
                              <w:marRight w:val="0"/>
                              <w:marTop w:val="0"/>
                              <w:marBottom w:val="0"/>
                              <w:divBdr>
                                <w:top w:val="none" w:sz="0" w:space="0" w:color="auto"/>
                                <w:left w:val="none" w:sz="0" w:space="0" w:color="auto"/>
                                <w:bottom w:val="none" w:sz="0" w:space="0" w:color="auto"/>
                                <w:right w:val="none" w:sz="0" w:space="0" w:color="auto"/>
                              </w:divBdr>
                            </w:div>
                          </w:divsChild>
                        </w:div>
                        <w:div w:id="1782995696">
                          <w:marLeft w:val="0"/>
                          <w:marRight w:val="0"/>
                          <w:marTop w:val="0"/>
                          <w:marBottom w:val="0"/>
                          <w:divBdr>
                            <w:top w:val="none" w:sz="0" w:space="0" w:color="auto"/>
                            <w:left w:val="none" w:sz="0" w:space="0" w:color="auto"/>
                            <w:bottom w:val="none" w:sz="0" w:space="0" w:color="auto"/>
                            <w:right w:val="none" w:sz="0" w:space="0" w:color="auto"/>
                          </w:divBdr>
                          <w:divsChild>
                            <w:div w:id="17818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63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47155007">
      <w:bodyDiv w:val="1"/>
      <w:marLeft w:val="0"/>
      <w:marRight w:val="0"/>
      <w:marTop w:val="0"/>
      <w:marBottom w:val="0"/>
      <w:divBdr>
        <w:top w:val="none" w:sz="0" w:space="0" w:color="auto"/>
        <w:left w:val="none" w:sz="0" w:space="0" w:color="auto"/>
        <w:bottom w:val="none" w:sz="0" w:space="0" w:color="auto"/>
        <w:right w:val="none" w:sz="0" w:space="0" w:color="auto"/>
      </w:divBdr>
    </w:div>
    <w:div w:id="197867785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95405744">
      <w:bodyDiv w:val="1"/>
      <w:marLeft w:val="0"/>
      <w:marRight w:val="0"/>
      <w:marTop w:val="0"/>
      <w:marBottom w:val="0"/>
      <w:divBdr>
        <w:top w:val="none" w:sz="0" w:space="0" w:color="auto"/>
        <w:left w:val="none" w:sz="0" w:space="0" w:color="auto"/>
        <w:bottom w:val="none" w:sz="0" w:space="0" w:color="auto"/>
        <w:right w:val="none" w:sz="0" w:space="0" w:color="auto"/>
      </w:divBdr>
    </w:div>
    <w:div w:id="2024476931">
      <w:bodyDiv w:val="1"/>
      <w:marLeft w:val="0"/>
      <w:marRight w:val="0"/>
      <w:marTop w:val="0"/>
      <w:marBottom w:val="0"/>
      <w:divBdr>
        <w:top w:val="none" w:sz="0" w:space="0" w:color="auto"/>
        <w:left w:val="none" w:sz="0" w:space="0" w:color="auto"/>
        <w:bottom w:val="none" w:sz="0" w:space="0" w:color="auto"/>
        <w:right w:val="none" w:sz="0" w:space="0" w:color="auto"/>
      </w:divBdr>
    </w:div>
    <w:div w:id="2031249662">
      <w:bodyDiv w:val="1"/>
      <w:marLeft w:val="0"/>
      <w:marRight w:val="0"/>
      <w:marTop w:val="0"/>
      <w:marBottom w:val="0"/>
      <w:divBdr>
        <w:top w:val="none" w:sz="0" w:space="0" w:color="auto"/>
        <w:left w:val="none" w:sz="0" w:space="0" w:color="auto"/>
        <w:bottom w:val="none" w:sz="0" w:space="0" w:color="auto"/>
        <w:right w:val="none" w:sz="0" w:space="0" w:color="auto"/>
      </w:divBdr>
    </w:div>
    <w:div w:id="203129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33539">
          <w:marLeft w:val="0"/>
          <w:marRight w:val="0"/>
          <w:marTop w:val="0"/>
          <w:marBottom w:val="0"/>
          <w:divBdr>
            <w:top w:val="none" w:sz="0" w:space="0" w:color="auto"/>
            <w:left w:val="none" w:sz="0" w:space="0" w:color="auto"/>
            <w:bottom w:val="none" w:sz="0" w:space="0" w:color="auto"/>
            <w:right w:val="none" w:sz="0" w:space="0" w:color="auto"/>
          </w:divBdr>
          <w:divsChild>
            <w:div w:id="56320667">
              <w:marLeft w:val="0"/>
              <w:marRight w:val="0"/>
              <w:marTop w:val="0"/>
              <w:marBottom w:val="0"/>
              <w:divBdr>
                <w:top w:val="none" w:sz="0" w:space="0" w:color="auto"/>
                <w:left w:val="none" w:sz="0" w:space="0" w:color="auto"/>
                <w:bottom w:val="none" w:sz="0" w:space="0" w:color="auto"/>
                <w:right w:val="none" w:sz="0" w:space="0" w:color="auto"/>
              </w:divBdr>
              <w:divsChild>
                <w:div w:id="1265502364">
                  <w:marLeft w:val="0"/>
                  <w:marRight w:val="0"/>
                  <w:marTop w:val="0"/>
                  <w:marBottom w:val="0"/>
                  <w:divBdr>
                    <w:top w:val="none" w:sz="0" w:space="0" w:color="auto"/>
                    <w:left w:val="none" w:sz="0" w:space="0" w:color="auto"/>
                    <w:bottom w:val="none" w:sz="0" w:space="0" w:color="auto"/>
                    <w:right w:val="none" w:sz="0" w:space="0" w:color="auto"/>
                  </w:divBdr>
                  <w:divsChild>
                    <w:div w:id="1346396222">
                      <w:marLeft w:val="0"/>
                      <w:marRight w:val="0"/>
                      <w:marTop w:val="0"/>
                      <w:marBottom w:val="0"/>
                      <w:divBdr>
                        <w:top w:val="none" w:sz="0" w:space="0" w:color="auto"/>
                        <w:left w:val="none" w:sz="0" w:space="0" w:color="auto"/>
                        <w:bottom w:val="single" w:sz="6" w:space="0" w:color="CCCCCC"/>
                        <w:right w:val="none" w:sz="0" w:space="0" w:color="auto"/>
                      </w:divBdr>
                      <w:divsChild>
                        <w:div w:id="1660838901">
                          <w:marLeft w:val="0"/>
                          <w:marRight w:val="0"/>
                          <w:marTop w:val="0"/>
                          <w:marBottom w:val="0"/>
                          <w:divBdr>
                            <w:top w:val="none" w:sz="0" w:space="0" w:color="auto"/>
                            <w:left w:val="none" w:sz="0" w:space="0" w:color="auto"/>
                            <w:bottom w:val="none" w:sz="0" w:space="0" w:color="auto"/>
                            <w:right w:val="none" w:sz="0" w:space="0" w:color="auto"/>
                          </w:divBdr>
                          <w:divsChild>
                            <w:div w:id="1747219398">
                              <w:marLeft w:val="0"/>
                              <w:marRight w:val="0"/>
                              <w:marTop w:val="0"/>
                              <w:marBottom w:val="0"/>
                              <w:divBdr>
                                <w:top w:val="none" w:sz="0" w:space="0" w:color="auto"/>
                                <w:left w:val="none" w:sz="0" w:space="0" w:color="auto"/>
                                <w:bottom w:val="none" w:sz="0" w:space="0" w:color="auto"/>
                                <w:right w:val="none" w:sz="0" w:space="0" w:color="auto"/>
                              </w:divBdr>
                            </w:div>
                            <w:div w:id="538905474">
                              <w:marLeft w:val="0"/>
                              <w:marRight w:val="0"/>
                              <w:marTop w:val="0"/>
                              <w:marBottom w:val="0"/>
                              <w:divBdr>
                                <w:top w:val="none" w:sz="0" w:space="0" w:color="auto"/>
                                <w:left w:val="none" w:sz="0" w:space="0" w:color="auto"/>
                                <w:bottom w:val="none" w:sz="0" w:space="0" w:color="auto"/>
                                <w:right w:val="none" w:sz="0" w:space="0" w:color="auto"/>
                              </w:divBdr>
                            </w:div>
                            <w:div w:id="1955791121">
                              <w:marLeft w:val="0"/>
                              <w:marRight w:val="0"/>
                              <w:marTop w:val="0"/>
                              <w:marBottom w:val="0"/>
                              <w:divBdr>
                                <w:top w:val="none" w:sz="0" w:space="0" w:color="auto"/>
                                <w:left w:val="none" w:sz="0" w:space="0" w:color="auto"/>
                                <w:bottom w:val="none" w:sz="0" w:space="0" w:color="auto"/>
                                <w:right w:val="none" w:sz="0" w:space="0" w:color="auto"/>
                              </w:divBdr>
                            </w:div>
                          </w:divsChild>
                        </w:div>
                        <w:div w:id="1808863442">
                          <w:marLeft w:val="0"/>
                          <w:marRight w:val="0"/>
                          <w:marTop w:val="0"/>
                          <w:marBottom w:val="0"/>
                          <w:divBdr>
                            <w:top w:val="none" w:sz="0" w:space="0" w:color="auto"/>
                            <w:left w:val="none" w:sz="0" w:space="0" w:color="auto"/>
                            <w:bottom w:val="none" w:sz="0" w:space="0" w:color="auto"/>
                            <w:right w:val="none" w:sz="0" w:space="0" w:color="auto"/>
                          </w:divBdr>
                          <w:divsChild>
                            <w:div w:id="17100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3021">
                      <w:marLeft w:val="0"/>
                      <w:marRight w:val="0"/>
                      <w:marTop w:val="0"/>
                      <w:marBottom w:val="0"/>
                      <w:divBdr>
                        <w:top w:val="none" w:sz="0" w:space="0" w:color="auto"/>
                        <w:left w:val="none" w:sz="0" w:space="0" w:color="auto"/>
                        <w:bottom w:val="none" w:sz="0" w:space="0" w:color="auto"/>
                        <w:right w:val="none" w:sz="0" w:space="0" w:color="auto"/>
                      </w:divBdr>
                      <w:divsChild>
                        <w:div w:id="83304523">
                          <w:marLeft w:val="0"/>
                          <w:marRight w:val="0"/>
                          <w:marTop w:val="0"/>
                          <w:marBottom w:val="0"/>
                          <w:divBdr>
                            <w:top w:val="none" w:sz="0" w:space="0" w:color="auto"/>
                            <w:left w:val="none" w:sz="0" w:space="0" w:color="auto"/>
                            <w:bottom w:val="none" w:sz="0" w:space="0" w:color="auto"/>
                            <w:right w:val="none" w:sz="0" w:space="0" w:color="auto"/>
                          </w:divBdr>
                          <w:divsChild>
                            <w:div w:id="1138187385">
                              <w:marLeft w:val="0"/>
                              <w:marRight w:val="0"/>
                              <w:marTop w:val="0"/>
                              <w:marBottom w:val="0"/>
                              <w:divBdr>
                                <w:top w:val="none" w:sz="0" w:space="0" w:color="auto"/>
                                <w:left w:val="none" w:sz="0" w:space="0" w:color="auto"/>
                                <w:bottom w:val="none" w:sz="0" w:space="0" w:color="auto"/>
                                <w:right w:val="none" w:sz="0" w:space="0" w:color="auto"/>
                              </w:divBdr>
                            </w:div>
                            <w:div w:id="810903813">
                              <w:marLeft w:val="0"/>
                              <w:marRight w:val="0"/>
                              <w:marTop w:val="0"/>
                              <w:marBottom w:val="0"/>
                              <w:divBdr>
                                <w:top w:val="none" w:sz="0" w:space="0" w:color="auto"/>
                                <w:left w:val="none" w:sz="0" w:space="0" w:color="auto"/>
                                <w:bottom w:val="none" w:sz="0" w:space="0" w:color="auto"/>
                                <w:right w:val="none" w:sz="0" w:space="0" w:color="auto"/>
                              </w:divBdr>
                            </w:div>
                          </w:divsChild>
                        </w:div>
                        <w:div w:id="2121758608">
                          <w:marLeft w:val="0"/>
                          <w:marRight w:val="0"/>
                          <w:marTop w:val="0"/>
                          <w:marBottom w:val="0"/>
                          <w:divBdr>
                            <w:top w:val="none" w:sz="0" w:space="0" w:color="auto"/>
                            <w:left w:val="none" w:sz="0" w:space="0" w:color="auto"/>
                            <w:bottom w:val="none" w:sz="0" w:space="0" w:color="auto"/>
                            <w:right w:val="none" w:sz="0" w:space="0" w:color="auto"/>
                          </w:divBdr>
                          <w:divsChild>
                            <w:div w:id="17485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593">
                      <w:marLeft w:val="0"/>
                      <w:marRight w:val="0"/>
                      <w:marTop w:val="0"/>
                      <w:marBottom w:val="0"/>
                      <w:divBdr>
                        <w:top w:val="none" w:sz="0" w:space="0" w:color="auto"/>
                        <w:left w:val="none" w:sz="0" w:space="0" w:color="auto"/>
                        <w:bottom w:val="none" w:sz="0" w:space="0" w:color="auto"/>
                        <w:right w:val="none" w:sz="0" w:space="0" w:color="auto"/>
                      </w:divBdr>
                      <w:divsChild>
                        <w:div w:id="89353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4991772">
                  <w:marLeft w:val="0"/>
                  <w:marRight w:val="0"/>
                  <w:marTop w:val="150"/>
                  <w:marBottom w:val="0"/>
                  <w:divBdr>
                    <w:top w:val="none" w:sz="0" w:space="0" w:color="auto"/>
                    <w:left w:val="none" w:sz="0" w:space="0" w:color="auto"/>
                    <w:bottom w:val="none" w:sz="0" w:space="0" w:color="auto"/>
                    <w:right w:val="none" w:sz="0" w:space="0" w:color="auto"/>
                  </w:divBdr>
                  <w:divsChild>
                    <w:div w:id="694816298">
                      <w:marLeft w:val="0"/>
                      <w:marRight w:val="0"/>
                      <w:marTop w:val="225"/>
                      <w:marBottom w:val="0"/>
                      <w:divBdr>
                        <w:top w:val="none" w:sz="0" w:space="0" w:color="auto"/>
                        <w:left w:val="none" w:sz="0" w:space="0" w:color="auto"/>
                        <w:bottom w:val="single" w:sz="6" w:space="0" w:color="99CCFF"/>
                        <w:right w:val="none" w:sz="0" w:space="0" w:color="auto"/>
                      </w:divBdr>
                      <w:divsChild>
                        <w:div w:id="276256257">
                          <w:marLeft w:val="0"/>
                          <w:marRight w:val="0"/>
                          <w:marTop w:val="0"/>
                          <w:marBottom w:val="0"/>
                          <w:divBdr>
                            <w:top w:val="none" w:sz="0" w:space="0" w:color="auto"/>
                            <w:left w:val="none" w:sz="0" w:space="0" w:color="auto"/>
                            <w:bottom w:val="none" w:sz="0" w:space="0" w:color="auto"/>
                            <w:right w:val="none" w:sz="0" w:space="0" w:color="auto"/>
                          </w:divBdr>
                          <w:divsChild>
                            <w:div w:id="1476026280">
                              <w:marLeft w:val="0"/>
                              <w:marRight w:val="0"/>
                              <w:marTop w:val="0"/>
                              <w:marBottom w:val="0"/>
                              <w:divBdr>
                                <w:top w:val="none" w:sz="0" w:space="0" w:color="auto"/>
                                <w:left w:val="none" w:sz="0" w:space="0" w:color="auto"/>
                                <w:bottom w:val="none" w:sz="0" w:space="0" w:color="auto"/>
                                <w:right w:val="none" w:sz="0" w:space="0" w:color="auto"/>
                              </w:divBdr>
                            </w:div>
                            <w:div w:id="1273123209">
                              <w:marLeft w:val="0"/>
                              <w:marRight w:val="0"/>
                              <w:marTop w:val="0"/>
                              <w:marBottom w:val="0"/>
                              <w:divBdr>
                                <w:top w:val="none" w:sz="0" w:space="0" w:color="auto"/>
                                <w:left w:val="none" w:sz="0" w:space="0" w:color="auto"/>
                                <w:bottom w:val="none" w:sz="0" w:space="0" w:color="auto"/>
                                <w:right w:val="none" w:sz="0" w:space="0" w:color="auto"/>
                              </w:divBdr>
                            </w:div>
                          </w:divsChild>
                        </w:div>
                        <w:div w:id="1051538513">
                          <w:marLeft w:val="0"/>
                          <w:marRight w:val="0"/>
                          <w:marTop w:val="0"/>
                          <w:marBottom w:val="0"/>
                          <w:divBdr>
                            <w:top w:val="none" w:sz="0" w:space="0" w:color="auto"/>
                            <w:left w:val="none" w:sz="0" w:space="0" w:color="auto"/>
                            <w:bottom w:val="none" w:sz="0" w:space="0" w:color="auto"/>
                            <w:right w:val="none" w:sz="0" w:space="0" w:color="auto"/>
                          </w:divBdr>
                          <w:divsChild>
                            <w:div w:id="21191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4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38264344">
      <w:bodyDiv w:val="1"/>
      <w:marLeft w:val="0"/>
      <w:marRight w:val="0"/>
      <w:marTop w:val="0"/>
      <w:marBottom w:val="0"/>
      <w:divBdr>
        <w:top w:val="none" w:sz="0" w:space="0" w:color="auto"/>
        <w:left w:val="none" w:sz="0" w:space="0" w:color="auto"/>
        <w:bottom w:val="none" w:sz="0" w:space="0" w:color="auto"/>
        <w:right w:val="none" w:sz="0" w:space="0" w:color="auto"/>
      </w:divBdr>
      <w:divsChild>
        <w:div w:id="1130515071">
          <w:marLeft w:val="0"/>
          <w:marRight w:val="0"/>
          <w:marTop w:val="0"/>
          <w:marBottom w:val="0"/>
          <w:divBdr>
            <w:top w:val="none" w:sz="0" w:space="0" w:color="auto"/>
            <w:left w:val="none" w:sz="0" w:space="0" w:color="auto"/>
            <w:bottom w:val="none" w:sz="0" w:space="0" w:color="auto"/>
            <w:right w:val="none" w:sz="0" w:space="0" w:color="auto"/>
          </w:divBdr>
          <w:divsChild>
            <w:div w:id="855970989">
              <w:marLeft w:val="0"/>
              <w:marRight w:val="0"/>
              <w:marTop w:val="0"/>
              <w:marBottom w:val="0"/>
              <w:divBdr>
                <w:top w:val="none" w:sz="0" w:space="0" w:color="auto"/>
                <w:left w:val="none" w:sz="0" w:space="0" w:color="auto"/>
                <w:bottom w:val="none" w:sz="0" w:space="0" w:color="auto"/>
                <w:right w:val="none" w:sz="0" w:space="0" w:color="auto"/>
              </w:divBdr>
              <w:divsChild>
                <w:div w:id="1403991060">
                  <w:marLeft w:val="0"/>
                  <w:marRight w:val="0"/>
                  <w:marTop w:val="0"/>
                  <w:marBottom w:val="0"/>
                  <w:divBdr>
                    <w:top w:val="none" w:sz="0" w:space="0" w:color="auto"/>
                    <w:left w:val="none" w:sz="0" w:space="0" w:color="auto"/>
                    <w:bottom w:val="none" w:sz="0" w:space="0" w:color="auto"/>
                    <w:right w:val="none" w:sz="0" w:space="0" w:color="auto"/>
                  </w:divBdr>
                  <w:divsChild>
                    <w:div w:id="491869169">
                      <w:marLeft w:val="0"/>
                      <w:marRight w:val="0"/>
                      <w:marTop w:val="0"/>
                      <w:marBottom w:val="0"/>
                      <w:divBdr>
                        <w:top w:val="none" w:sz="0" w:space="0" w:color="auto"/>
                        <w:left w:val="none" w:sz="0" w:space="0" w:color="auto"/>
                        <w:bottom w:val="single" w:sz="6" w:space="0" w:color="CCCCCC"/>
                        <w:right w:val="none" w:sz="0" w:space="0" w:color="auto"/>
                      </w:divBdr>
                      <w:divsChild>
                        <w:div w:id="677074182">
                          <w:marLeft w:val="0"/>
                          <w:marRight w:val="0"/>
                          <w:marTop w:val="0"/>
                          <w:marBottom w:val="0"/>
                          <w:divBdr>
                            <w:top w:val="none" w:sz="0" w:space="0" w:color="auto"/>
                            <w:left w:val="none" w:sz="0" w:space="0" w:color="auto"/>
                            <w:bottom w:val="none" w:sz="0" w:space="0" w:color="auto"/>
                            <w:right w:val="none" w:sz="0" w:space="0" w:color="auto"/>
                          </w:divBdr>
                          <w:divsChild>
                            <w:div w:id="698163058">
                              <w:marLeft w:val="0"/>
                              <w:marRight w:val="0"/>
                              <w:marTop w:val="0"/>
                              <w:marBottom w:val="0"/>
                              <w:divBdr>
                                <w:top w:val="none" w:sz="0" w:space="0" w:color="auto"/>
                                <w:left w:val="none" w:sz="0" w:space="0" w:color="auto"/>
                                <w:bottom w:val="none" w:sz="0" w:space="0" w:color="auto"/>
                                <w:right w:val="none" w:sz="0" w:space="0" w:color="auto"/>
                              </w:divBdr>
                            </w:div>
                            <w:div w:id="1963808283">
                              <w:marLeft w:val="0"/>
                              <w:marRight w:val="0"/>
                              <w:marTop w:val="0"/>
                              <w:marBottom w:val="0"/>
                              <w:divBdr>
                                <w:top w:val="none" w:sz="0" w:space="0" w:color="auto"/>
                                <w:left w:val="none" w:sz="0" w:space="0" w:color="auto"/>
                                <w:bottom w:val="none" w:sz="0" w:space="0" w:color="auto"/>
                                <w:right w:val="none" w:sz="0" w:space="0" w:color="auto"/>
                              </w:divBdr>
                            </w:div>
                            <w:div w:id="1949124150">
                              <w:marLeft w:val="0"/>
                              <w:marRight w:val="0"/>
                              <w:marTop w:val="0"/>
                              <w:marBottom w:val="0"/>
                              <w:divBdr>
                                <w:top w:val="none" w:sz="0" w:space="0" w:color="auto"/>
                                <w:left w:val="none" w:sz="0" w:space="0" w:color="auto"/>
                                <w:bottom w:val="none" w:sz="0" w:space="0" w:color="auto"/>
                                <w:right w:val="none" w:sz="0" w:space="0" w:color="auto"/>
                              </w:divBdr>
                            </w:div>
                            <w:div w:id="682782552">
                              <w:marLeft w:val="0"/>
                              <w:marRight w:val="0"/>
                              <w:marTop w:val="0"/>
                              <w:marBottom w:val="0"/>
                              <w:divBdr>
                                <w:top w:val="none" w:sz="0" w:space="0" w:color="auto"/>
                                <w:left w:val="none" w:sz="0" w:space="0" w:color="auto"/>
                                <w:bottom w:val="none" w:sz="0" w:space="0" w:color="auto"/>
                                <w:right w:val="none" w:sz="0" w:space="0" w:color="auto"/>
                              </w:divBdr>
                            </w:div>
                          </w:divsChild>
                        </w:div>
                        <w:div w:id="1037579585">
                          <w:marLeft w:val="0"/>
                          <w:marRight w:val="0"/>
                          <w:marTop w:val="0"/>
                          <w:marBottom w:val="0"/>
                          <w:divBdr>
                            <w:top w:val="none" w:sz="0" w:space="0" w:color="auto"/>
                            <w:left w:val="none" w:sz="0" w:space="0" w:color="auto"/>
                            <w:bottom w:val="none" w:sz="0" w:space="0" w:color="auto"/>
                            <w:right w:val="none" w:sz="0" w:space="0" w:color="auto"/>
                          </w:divBdr>
                          <w:divsChild>
                            <w:div w:id="14604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3412">
                      <w:marLeft w:val="0"/>
                      <w:marRight w:val="0"/>
                      <w:marTop w:val="0"/>
                      <w:marBottom w:val="0"/>
                      <w:divBdr>
                        <w:top w:val="none" w:sz="0" w:space="0" w:color="auto"/>
                        <w:left w:val="none" w:sz="0" w:space="0" w:color="auto"/>
                        <w:bottom w:val="none" w:sz="0" w:space="0" w:color="auto"/>
                        <w:right w:val="none" w:sz="0" w:space="0" w:color="auto"/>
                      </w:divBdr>
                      <w:divsChild>
                        <w:div w:id="2048796444">
                          <w:marLeft w:val="0"/>
                          <w:marRight w:val="0"/>
                          <w:marTop w:val="0"/>
                          <w:marBottom w:val="0"/>
                          <w:divBdr>
                            <w:top w:val="none" w:sz="0" w:space="0" w:color="auto"/>
                            <w:left w:val="none" w:sz="0" w:space="0" w:color="auto"/>
                            <w:bottom w:val="none" w:sz="0" w:space="0" w:color="auto"/>
                            <w:right w:val="none" w:sz="0" w:space="0" w:color="auto"/>
                          </w:divBdr>
                          <w:divsChild>
                            <w:div w:id="2003774893">
                              <w:marLeft w:val="0"/>
                              <w:marRight w:val="0"/>
                              <w:marTop w:val="0"/>
                              <w:marBottom w:val="0"/>
                              <w:divBdr>
                                <w:top w:val="none" w:sz="0" w:space="0" w:color="auto"/>
                                <w:left w:val="none" w:sz="0" w:space="0" w:color="auto"/>
                                <w:bottom w:val="none" w:sz="0" w:space="0" w:color="auto"/>
                                <w:right w:val="none" w:sz="0" w:space="0" w:color="auto"/>
                              </w:divBdr>
                            </w:div>
                            <w:div w:id="1652908065">
                              <w:marLeft w:val="0"/>
                              <w:marRight w:val="0"/>
                              <w:marTop w:val="0"/>
                              <w:marBottom w:val="0"/>
                              <w:divBdr>
                                <w:top w:val="none" w:sz="0" w:space="0" w:color="auto"/>
                                <w:left w:val="none" w:sz="0" w:space="0" w:color="auto"/>
                                <w:bottom w:val="none" w:sz="0" w:space="0" w:color="auto"/>
                                <w:right w:val="none" w:sz="0" w:space="0" w:color="auto"/>
                              </w:divBdr>
                            </w:div>
                          </w:divsChild>
                        </w:div>
                        <w:div w:id="1213661534">
                          <w:marLeft w:val="0"/>
                          <w:marRight w:val="0"/>
                          <w:marTop w:val="0"/>
                          <w:marBottom w:val="0"/>
                          <w:divBdr>
                            <w:top w:val="none" w:sz="0" w:space="0" w:color="auto"/>
                            <w:left w:val="none" w:sz="0" w:space="0" w:color="auto"/>
                            <w:bottom w:val="none" w:sz="0" w:space="0" w:color="auto"/>
                            <w:right w:val="none" w:sz="0" w:space="0" w:color="auto"/>
                          </w:divBdr>
                          <w:divsChild>
                            <w:div w:id="19003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2490">
                      <w:marLeft w:val="0"/>
                      <w:marRight w:val="0"/>
                      <w:marTop w:val="0"/>
                      <w:marBottom w:val="0"/>
                      <w:divBdr>
                        <w:top w:val="none" w:sz="0" w:space="0" w:color="auto"/>
                        <w:left w:val="none" w:sz="0" w:space="0" w:color="auto"/>
                        <w:bottom w:val="none" w:sz="0" w:space="0" w:color="auto"/>
                        <w:right w:val="none" w:sz="0" w:space="0" w:color="auto"/>
                      </w:divBdr>
                      <w:divsChild>
                        <w:div w:id="19146603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8986682">
                  <w:marLeft w:val="0"/>
                  <w:marRight w:val="0"/>
                  <w:marTop w:val="150"/>
                  <w:marBottom w:val="0"/>
                  <w:divBdr>
                    <w:top w:val="none" w:sz="0" w:space="0" w:color="auto"/>
                    <w:left w:val="none" w:sz="0" w:space="0" w:color="auto"/>
                    <w:bottom w:val="none" w:sz="0" w:space="0" w:color="auto"/>
                    <w:right w:val="none" w:sz="0" w:space="0" w:color="auto"/>
                  </w:divBdr>
                  <w:divsChild>
                    <w:div w:id="1900284727">
                      <w:marLeft w:val="0"/>
                      <w:marRight w:val="0"/>
                      <w:marTop w:val="225"/>
                      <w:marBottom w:val="0"/>
                      <w:divBdr>
                        <w:top w:val="none" w:sz="0" w:space="0" w:color="auto"/>
                        <w:left w:val="none" w:sz="0" w:space="0" w:color="auto"/>
                        <w:bottom w:val="single" w:sz="6" w:space="0" w:color="99CCFF"/>
                        <w:right w:val="none" w:sz="0" w:space="0" w:color="auto"/>
                      </w:divBdr>
                      <w:divsChild>
                        <w:div w:id="1878813145">
                          <w:marLeft w:val="0"/>
                          <w:marRight w:val="0"/>
                          <w:marTop w:val="0"/>
                          <w:marBottom w:val="0"/>
                          <w:divBdr>
                            <w:top w:val="none" w:sz="0" w:space="0" w:color="auto"/>
                            <w:left w:val="none" w:sz="0" w:space="0" w:color="auto"/>
                            <w:bottom w:val="none" w:sz="0" w:space="0" w:color="auto"/>
                            <w:right w:val="none" w:sz="0" w:space="0" w:color="auto"/>
                          </w:divBdr>
                          <w:divsChild>
                            <w:div w:id="1743602960">
                              <w:marLeft w:val="0"/>
                              <w:marRight w:val="0"/>
                              <w:marTop w:val="0"/>
                              <w:marBottom w:val="0"/>
                              <w:divBdr>
                                <w:top w:val="none" w:sz="0" w:space="0" w:color="auto"/>
                                <w:left w:val="none" w:sz="0" w:space="0" w:color="auto"/>
                                <w:bottom w:val="none" w:sz="0" w:space="0" w:color="auto"/>
                                <w:right w:val="none" w:sz="0" w:space="0" w:color="auto"/>
                              </w:divBdr>
                            </w:div>
                            <w:div w:id="294800429">
                              <w:marLeft w:val="0"/>
                              <w:marRight w:val="0"/>
                              <w:marTop w:val="0"/>
                              <w:marBottom w:val="0"/>
                              <w:divBdr>
                                <w:top w:val="none" w:sz="0" w:space="0" w:color="auto"/>
                                <w:left w:val="none" w:sz="0" w:space="0" w:color="auto"/>
                                <w:bottom w:val="none" w:sz="0" w:space="0" w:color="auto"/>
                                <w:right w:val="none" w:sz="0" w:space="0" w:color="auto"/>
                              </w:divBdr>
                            </w:div>
                          </w:divsChild>
                        </w:div>
                        <w:div w:id="494225693">
                          <w:marLeft w:val="0"/>
                          <w:marRight w:val="0"/>
                          <w:marTop w:val="0"/>
                          <w:marBottom w:val="0"/>
                          <w:divBdr>
                            <w:top w:val="none" w:sz="0" w:space="0" w:color="auto"/>
                            <w:left w:val="none" w:sz="0" w:space="0" w:color="auto"/>
                            <w:bottom w:val="none" w:sz="0" w:space="0" w:color="auto"/>
                            <w:right w:val="none" w:sz="0" w:space="0" w:color="auto"/>
                          </w:divBdr>
                          <w:divsChild>
                            <w:div w:id="14366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93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62440092">
      <w:bodyDiv w:val="1"/>
      <w:marLeft w:val="0"/>
      <w:marRight w:val="0"/>
      <w:marTop w:val="0"/>
      <w:marBottom w:val="0"/>
      <w:divBdr>
        <w:top w:val="none" w:sz="0" w:space="0" w:color="auto"/>
        <w:left w:val="none" w:sz="0" w:space="0" w:color="auto"/>
        <w:bottom w:val="none" w:sz="0" w:space="0" w:color="auto"/>
        <w:right w:val="none" w:sz="0" w:space="0" w:color="auto"/>
      </w:divBdr>
    </w:div>
    <w:div w:id="2094205783">
      <w:bodyDiv w:val="1"/>
      <w:marLeft w:val="0"/>
      <w:marRight w:val="0"/>
      <w:marTop w:val="0"/>
      <w:marBottom w:val="0"/>
      <w:divBdr>
        <w:top w:val="none" w:sz="0" w:space="0" w:color="auto"/>
        <w:left w:val="none" w:sz="0" w:space="0" w:color="auto"/>
        <w:bottom w:val="none" w:sz="0" w:space="0" w:color="auto"/>
        <w:right w:val="none" w:sz="0" w:space="0" w:color="auto"/>
      </w:divBdr>
    </w:div>
    <w:div w:id="2117824633">
      <w:bodyDiv w:val="1"/>
      <w:marLeft w:val="0"/>
      <w:marRight w:val="0"/>
      <w:marTop w:val="0"/>
      <w:marBottom w:val="0"/>
      <w:divBdr>
        <w:top w:val="none" w:sz="0" w:space="0" w:color="auto"/>
        <w:left w:val="none" w:sz="0" w:space="0" w:color="auto"/>
        <w:bottom w:val="none" w:sz="0" w:space="0" w:color="auto"/>
        <w:right w:val="none" w:sz="0" w:space="0" w:color="auto"/>
      </w:divBdr>
      <w:divsChild>
        <w:div w:id="910652884">
          <w:marLeft w:val="0"/>
          <w:marRight w:val="0"/>
          <w:marTop w:val="0"/>
          <w:marBottom w:val="0"/>
          <w:divBdr>
            <w:top w:val="none" w:sz="0" w:space="0" w:color="auto"/>
            <w:left w:val="none" w:sz="0" w:space="0" w:color="auto"/>
            <w:bottom w:val="none" w:sz="0" w:space="0" w:color="auto"/>
            <w:right w:val="none" w:sz="0" w:space="0" w:color="auto"/>
          </w:divBdr>
          <w:divsChild>
            <w:div w:id="544487920">
              <w:marLeft w:val="0"/>
              <w:marRight w:val="0"/>
              <w:marTop w:val="0"/>
              <w:marBottom w:val="0"/>
              <w:divBdr>
                <w:top w:val="none" w:sz="0" w:space="0" w:color="auto"/>
                <w:left w:val="none" w:sz="0" w:space="0" w:color="auto"/>
                <w:bottom w:val="none" w:sz="0" w:space="0" w:color="auto"/>
                <w:right w:val="none" w:sz="0" w:space="0" w:color="auto"/>
              </w:divBdr>
              <w:divsChild>
                <w:div w:id="1298607150">
                  <w:marLeft w:val="0"/>
                  <w:marRight w:val="0"/>
                  <w:marTop w:val="0"/>
                  <w:marBottom w:val="0"/>
                  <w:divBdr>
                    <w:top w:val="none" w:sz="0" w:space="0" w:color="auto"/>
                    <w:left w:val="none" w:sz="0" w:space="0" w:color="auto"/>
                    <w:bottom w:val="none" w:sz="0" w:space="0" w:color="auto"/>
                    <w:right w:val="none" w:sz="0" w:space="0" w:color="auto"/>
                  </w:divBdr>
                  <w:divsChild>
                    <w:div w:id="1390156323">
                      <w:marLeft w:val="0"/>
                      <w:marRight w:val="0"/>
                      <w:marTop w:val="0"/>
                      <w:marBottom w:val="0"/>
                      <w:divBdr>
                        <w:top w:val="none" w:sz="0" w:space="0" w:color="auto"/>
                        <w:left w:val="none" w:sz="0" w:space="0" w:color="auto"/>
                        <w:bottom w:val="single" w:sz="6" w:space="0" w:color="CCCCCC"/>
                        <w:right w:val="none" w:sz="0" w:space="0" w:color="auto"/>
                      </w:divBdr>
                      <w:divsChild>
                        <w:div w:id="854729615">
                          <w:marLeft w:val="0"/>
                          <w:marRight w:val="0"/>
                          <w:marTop w:val="0"/>
                          <w:marBottom w:val="0"/>
                          <w:divBdr>
                            <w:top w:val="none" w:sz="0" w:space="0" w:color="auto"/>
                            <w:left w:val="none" w:sz="0" w:space="0" w:color="auto"/>
                            <w:bottom w:val="none" w:sz="0" w:space="0" w:color="auto"/>
                            <w:right w:val="none" w:sz="0" w:space="0" w:color="auto"/>
                          </w:divBdr>
                          <w:divsChild>
                            <w:div w:id="162207246">
                              <w:marLeft w:val="0"/>
                              <w:marRight w:val="0"/>
                              <w:marTop w:val="0"/>
                              <w:marBottom w:val="0"/>
                              <w:divBdr>
                                <w:top w:val="none" w:sz="0" w:space="0" w:color="auto"/>
                                <w:left w:val="none" w:sz="0" w:space="0" w:color="auto"/>
                                <w:bottom w:val="none" w:sz="0" w:space="0" w:color="auto"/>
                                <w:right w:val="none" w:sz="0" w:space="0" w:color="auto"/>
                              </w:divBdr>
                            </w:div>
                            <w:div w:id="821428472">
                              <w:marLeft w:val="0"/>
                              <w:marRight w:val="0"/>
                              <w:marTop w:val="0"/>
                              <w:marBottom w:val="0"/>
                              <w:divBdr>
                                <w:top w:val="none" w:sz="0" w:space="0" w:color="auto"/>
                                <w:left w:val="none" w:sz="0" w:space="0" w:color="auto"/>
                                <w:bottom w:val="none" w:sz="0" w:space="0" w:color="auto"/>
                                <w:right w:val="none" w:sz="0" w:space="0" w:color="auto"/>
                              </w:divBdr>
                            </w:div>
                            <w:div w:id="939875332">
                              <w:marLeft w:val="0"/>
                              <w:marRight w:val="0"/>
                              <w:marTop w:val="0"/>
                              <w:marBottom w:val="0"/>
                              <w:divBdr>
                                <w:top w:val="none" w:sz="0" w:space="0" w:color="auto"/>
                                <w:left w:val="none" w:sz="0" w:space="0" w:color="auto"/>
                                <w:bottom w:val="none" w:sz="0" w:space="0" w:color="auto"/>
                                <w:right w:val="none" w:sz="0" w:space="0" w:color="auto"/>
                              </w:divBdr>
                            </w:div>
                          </w:divsChild>
                        </w:div>
                        <w:div w:id="818421170">
                          <w:marLeft w:val="0"/>
                          <w:marRight w:val="0"/>
                          <w:marTop w:val="0"/>
                          <w:marBottom w:val="0"/>
                          <w:divBdr>
                            <w:top w:val="none" w:sz="0" w:space="0" w:color="auto"/>
                            <w:left w:val="none" w:sz="0" w:space="0" w:color="auto"/>
                            <w:bottom w:val="none" w:sz="0" w:space="0" w:color="auto"/>
                            <w:right w:val="none" w:sz="0" w:space="0" w:color="auto"/>
                          </w:divBdr>
                          <w:divsChild>
                            <w:div w:id="10689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8977">
                      <w:marLeft w:val="0"/>
                      <w:marRight w:val="0"/>
                      <w:marTop w:val="0"/>
                      <w:marBottom w:val="0"/>
                      <w:divBdr>
                        <w:top w:val="none" w:sz="0" w:space="0" w:color="auto"/>
                        <w:left w:val="none" w:sz="0" w:space="0" w:color="auto"/>
                        <w:bottom w:val="none" w:sz="0" w:space="0" w:color="auto"/>
                        <w:right w:val="none" w:sz="0" w:space="0" w:color="auto"/>
                      </w:divBdr>
                      <w:divsChild>
                        <w:div w:id="201020859">
                          <w:marLeft w:val="0"/>
                          <w:marRight w:val="0"/>
                          <w:marTop w:val="0"/>
                          <w:marBottom w:val="0"/>
                          <w:divBdr>
                            <w:top w:val="none" w:sz="0" w:space="0" w:color="auto"/>
                            <w:left w:val="none" w:sz="0" w:space="0" w:color="auto"/>
                            <w:bottom w:val="none" w:sz="0" w:space="0" w:color="auto"/>
                            <w:right w:val="none" w:sz="0" w:space="0" w:color="auto"/>
                          </w:divBdr>
                          <w:divsChild>
                            <w:div w:id="974868917">
                              <w:marLeft w:val="0"/>
                              <w:marRight w:val="0"/>
                              <w:marTop w:val="0"/>
                              <w:marBottom w:val="0"/>
                              <w:divBdr>
                                <w:top w:val="none" w:sz="0" w:space="0" w:color="auto"/>
                                <w:left w:val="none" w:sz="0" w:space="0" w:color="auto"/>
                                <w:bottom w:val="none" w:sz="0" w:space="0" w:color="auto"/>
                                <w:right w:val="none" w:sz="0" w:space="0" w:color="auto"/>
                              </w:divBdr>
                            </w:div>
                            <w:div w:id="487478952">
                              <w:marLeft w:val="0"/>
                              <w:marRight w:val="0"/>
                              <w:marTop w:val="0"/>
                              <w:marBottom w:val="0"/>
                              <w:divBdr>
                                <w:top w:val="none" w:sz="0" w:space="0" w:color="auto"/>
                                <w:left w:val="none" w:sz="0" w:space="0" w:color="auto"/>
                                <w:bottom w:val="none" w:sz="0" w:space="0" w:color="auto"/>
                                <w:right w:val="none" w:sz="0" w:space="0" w:color="auto"/>
                              </w:divBdr>
                            </w:div>
                          </w:divsChild>
                        </w:div>
                        <w:div w:id="110051003">
                          <w:marLeft w:val="0"/>
                          <w:marRight w:val="0"/>
                          <w:marTop w:val="0"/>
                          <w:marBottom w:val="0"/>
                          <w:divBdr>
                            <w:top w:val="none" w:sz="0" w:space="0" w:color="auto"/>
                            <w:left w:val="none" w:sz="0" w:space="0" w:color="auto"/>
                            <w:bottom w:val="none" w:sz="0" w:space="0" w:color="auto"/>
                            <w:right w:val="none" w:sz="0" w:space="0" w:color="auto"/>
                          </w:divBdr>
                          <w:divsChild>
                            <w:div w:id="3472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1438">
                      <w:marLeft w:val="0"/>
                      <w:marRight w:val="0"/>
                      <w:marTop w:val="0"/>
                      <w:marBottom w:val="0"/>
                      <w:divBdr>
                        <w:top w:val="none" w:sz="0" w:space="0" w:color="auto"/>
                        <w:left w:val="none" w:sz="0" w:space="0" w:color="auto"/>
                        <w:bottom w:val="none" w:sz="0" w:space="0" w:color="auto"/>
                        <w:right w:val="none" w:sz="0" w:space="0" w:color="auto"/>
                      </w:divBdr>
                      <w:divsChild>
                        <w:div w:id="2959191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2993592">
                  <w:marLeft w:val="0"/>
                  <w:marRight w:val="0"/>
                  <w:marTop w:val="150"/>
                  <w:marBottom w:val="0"/>
                  <w:divBdr>
                    <w:top w:val="none" w:sz="0" w:space="0" w:color="auto"/>
                    <w:left w:val="none" w:sz="0" w:space="0" w:color="auto"/>
                    <w:bottom w:val="none" w:sz="0" w:space="0" w:color="auto"/>
                    <w:right w:val="none" w:sz="0" w:space="0" w:color="auto"/>
                  </w:divBdr>
                  <w:divsChild>
                    <w:div w:id="248388009">
                      <w:marLeft w:val="0"/>
                      <w:marRight w:val="0"/>
                      <w:marTop w:val="225"/>
                      <w:marBottom w:val="0"/>
                      <w:divBdr>
                        <w:top w:val="none" w:sz="0" w:space="0" w:color="auto"/>
                        <w:left w:val="none" w:sz="0" w:space="0" w:color="auto"/>
                        <w:bottom w:val="single" w:sz="6" w:space="0" w:color="99CCFF"/>
                        <w:right w:val="none" w:sz="0" w:space="0" w:color="auto"/>
                      </w:divBdr>
                      <w:divsChild>
                        <w:div w:id="2087611573">
                          <w:marLeft w:val="0"/>
                          <w:marRight w:val="0"/>
                          <w:marTop w:val="0"/>
                          <w:marBottom w:val="0"/>
                          <w:divBdr>
                            <w:top w:val="none" w:sz="0" w:space="0" w:color="auto"/>
                            <w:left w:val="none" w:sz="0" w:space="0" w:color="auto"/>
                            <w:bottom w:val="none" w:sz="0" w:space="0" w:color="auto"/>
                            <w:right w:val="none" w:sz="0" w:space="0" w:color="auto"/>
                          </w:divBdr>
                          <w:divsChild>
                            <w:div w:id="1983803439">
                              <w:marLeft w:val="0"/>
                              <w:marRight w:val="0"/>
                              <w:marTop w:val="0"/>
                              <w:marBottom w:val="0"/>
                              <w:divBdr>
                                <w:top w:val="none" w:sz="0" w:space="0" w:color="auto"/>
                                <w:left w:val="none" w:sz="0" w:space="0" w:color="auto"/>
                                <w:bottom w:val="none" w:sz="0" w:space="0" w:color="auto"/>
                                <w:right w:val="none" w:sz="0" w:space="0" w:color="auto"/>
                              </w:divBdr>
                            </w:div>
                            <w:div w:id="1565405954">
                              <w:marLeft w:val="0"/>
                              <w:marRight w:val="0"/>
                              <w:marTop w:val="0"/>
                              <w:marBottom w:val="0"/>
                              <w:divBdr>
                                <w:top w:val="none" w:sz="0" w:space="0" w:color="auto"/>
                                <w:left w:val="none" w:sz="0" w:space="0" w:color="auto"/>
                                <w:bottom w:val="none" w:sz="0" w:space="0" w:color="auto"/>
                                <w:right w:val="none" w:sz="0" w:space="0" w:color="auto"/>
                              </w:divBdr>
                            </w:div>
                          </w:divsChild>
                        </w:div>
                        <w:div w:id="914440597">
                          <w:marLeft w:val="0"/>
                          <w:marRight w:val="0"/>
                          <w:marTop w:val="0"/>
                          <w:marBottom w:val="0"/>
                          <w:divBdr>
                            <w:top w:val="none" w:sz="0" w:space="0" w:color="auto"/>
                            <w:left w:val="none" w:sz="0" w:space="0" w:color="auto"/>
                            <w:bottom w:val="none" w:sz="0" w:space="0" w:color="auto"/>
                            <w:right w:val="none" w:sz="0" w:space="0" w:color="auto"/>
                          </w:divBdr>
                          <w:divsChild>
                            <w:div w:id="2116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000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iament.uk/biographies/commons/margot-james/4115" TargetMode="External"/><Relationship Id="rId21" Type="http://schemas.openxmlformats.org/officeDocument/2006/relationships/hyperlink" Target="https://www.gov.uk/guidance/energy-innovation" TargetMode="External"/><Relationship Id="rId34" Type="http://schemas.openxmlformats.org/officeDocument/2006/relationships/hyperlink" Target="https://www.wmca.org.uk/news/drivers-could-receive-credits-to-ditch-their-cars-under-20m-future-mobility-plans/" TargetMode="External"/><Relationship Id="rId42" Type="http://schemas.openxmlformats.org/officeDocument/2006/relationships/hyperlink" Target="http://www.mynewsdesk.com/uk/govia-thameslink-railway/pressreleases/calling-at-all-stations-to-equality-uks-largest-rail-company-launches-recruitment-campaign-to-increase-diversity-on-the-railways-2842886" TargetMode="External"/><Relationship Id="rId47" Type="http://schemas.openxmlformats.org/officeDocument/2006/relationships/hyperlink" Target="https://www.gov.uk/government/news/delay-repay-15-secured-for-gwr-passengers" TargetMode="External"/><Relationship Id="rId50" Type="http://schemas.openxmlformats.org/officeDocument/2006/relationships/hyperlink" Target="https://www.gov.uk/government/speeches/keith-williams-at-accelerate-rail-2019" TargetMode="External"/><Relationship Id="rId55" Type="http://schemas.openxmlformats.org/officeDocument/2006/relationships/hyperlink" Target="https://tfl-newsroom.prgloo.com/news/tfl-press-release-tfls-budget-shows-operating-deficit-almost-halved-as-mayor-calls-for-government-investment-in-transport" TargetMode="External"/><Relationship Id="rId63" Type="http://schemas.openxmlformats.org/officeDocument/2006/relationships/hyperlink" Target="https://www.parliament.uk/biographies/commons/nigel-dodds/1388" TargetMode="External"/><Relationship Id="rId68" Type="http://schemas.openxmlformats.org/officeDocument/2006/relationships/hyperlink" Target="https://hansard.parliament.uk/lords/2019-03-25/debates/FD2F1D31-CB81-4CAF-A5FE-0F6D5D59E802/DevolvedAdministrations" TargetMode="External"/><Relationship Id="rId76" Type="http://schemas.openxmlformats.org/officeDocument/2006/relationships/hyperlink" Target="https://bit.ly/2CHomsy" TargetMode="External"/><Relationship Id="rId84" Type="http://schemas.openxmlformats.org/officeDocument/2006/relationships/hyperlink" Target="https://www.gov.uk/government/news/tony-juniper-cbe-appointed-as-natural-england-chair" TargetMode="External"/><Relationship Id="rId89" Type="http://schemas.openxmlformats.org/officeDocument/2006/relationships/hyperlink" Target="https://www.parliament.uk/business/publications/written-questions-answers-statements/written-question/Commons/2019-03-19/234226" TargetMode="External"/><Relationship Id="rId97" Type="http://schemas.openxmlformats.org/officeDocument/2006/relationships/fontTable" Target="fontTable.xml"/><Relationship Id="rId7" Type="http://schemas.openxmlformats.org/officeDocument/2006/relationships/hyperlink" Target="https://www.gov.uk/government/news/16-billion-stronger-towns-fund-launched" TargetMode="External"/><Relationship Id="rId71" Type="http://schemas.openxmlformats.org/officeDocument/2006/relationships/hyperlink" Target="https://www.parliament.uk/biographies/commons/jake-berry/4060" TargetMode="External"/><Relationship Id="rId92" Type="http://schemas.openxmlformats.org/officeDocument/2006/relationships/hyperlink" Target="https://beisgovuk.citizenspace.com/heat/rhi-biomass-combustion-in-urban-areas/" TargetMode="External"/><Relationship Id="rId2" Type="http://schemas.openxmlformats.org/officeDocument/2006/relationships/styles" Target="styles.xml"/><Relationship Id="rId16" Type="http://schemas.openxmlformats.org/officeDocument/2006/relationships/hyperlink" Target="https://www.westofengland-ca.gov.uk/local-industrial-strategy-workshop/" TargetMode="External"/><Relationship Id="rId29" Type="http://schemas.openxmlformats.org/officeDocument/2006/relationships/hyperlink" Target="https://press.which.co.uk/whichpressreleases/broadbad-largest-providers-still-failing-to-connect-with-customers/" TargetMode="External"/><Relationship Id="rId11" Type="http://schemas.openxmlformats.org/officeDocument/2006/relationships/hyperlink" Target="https://www.parliament.uk/biographies/commons/robert-jenrick/4320" TargetMode="External"/><Relationship Id="rId24" Type="http://schemas.openxmlformats.org/officeDocument/2006/relationships/hyperlink" Target="https://hansard.parliament.uk/commons/2019-02-26/debates/6afebbf3-72ee-4bc2-95c6-b807a73d7b65/DraftMobileRoaming(EUExit)Regulations2019" TargetMode="External"/><Relationship Id="rId32" Type="http://schemas.openxmlformats.org/officeDocument/2006/relationships/hyperlink" Target="https://bit.ly/2CocpYu" TargetMode="External"/><Relationship Id="rId37" Type="http://schemas.openxmlformats.org/officeDocument/2006/relationships/hyperlink" Target="https://hansard.parliament.uk/search/MemberContributions?house=Commons&amp;memberId=105" TargetMode="External"/><Relationship Id="rId40" Type="http://schemas.openxmlformats.org/officeDocument/2006/relationships/hyperlink" Target="https://www.liverpoolcityregion-ca.gov.uk/business-and-rail-leaders-mark-five-years-of-rail-advancement-in-the-liverpool-city-region/" TargetMode="External"/><Relationship Id="rId45" Type="http://schemas.openxmlformats.org/officeDocument/2006/relationships/hyperlink" Target="https://www.networkrailmediacentre.co.uk/news/red-tape-slashed-for-investors-and-builders-as-britains-railways-open-for-business" TargetMode="External"/><Relationship Id="rId53" Type="http://schemas.openxmlformats.org/officeDocument/2006/relationships/hyperlink" Target="https://www.parliament.uk/biographies/commons/andy-mcdonald/4269" TargetMode="External"/><Relationship Id="rId58" Type="http://schemas.openxmlformats.org/officeDocument/2006/relationships/hyperlink" Target="file:///C:\Train%20Operating%20Companies\%20Sanctions" TargetMode="External"/><Relationship Id="rId66" Type="http://schemas.openxmlformats.org/officeDocument/2006/relationships/hyperlink" Target="https://www.parliament.uk/biographies/lords/lord-porter-of-spalding/4555" TargetMode="External"/><Relationship Id="rId74" Type="http://schemas.openxmlformats.org/officeDocument/2006/relationships/hyperlink" Target="https://www.parliament.uk/biographies/commons/john-grogan/382" TargetMode="External"/><Relationship Id="rId79" Type="http://schemas.openxmlformats.org/officeDocument/2006/relationships/hyperlink" Target="https://www.parliament.uk/biographies/commons/dr-th&#233;r&#232;se-coffey/4098" TargetMode="External"/><Relationship Id="rId87" Type="http://schemas.openxmlformats.org/officeDocument/2006/relationships/hyperlink" Target="https://www.wmca.org.uk/news/government-boost-of-55m-for-west-midlands-mayor-s-drive-to-clean-up-bus-emissions/" TargetMode="External"/><Relationship Id="rId5" Type="http://schemas.openxmlformats.org/officeDocument/2006/relationships/hyperlink" Target="https://www.wmca.org.uk/news/west-midlands-unveils-10bn-investment-prospectus-at-mipim/" TargetMode="External"/><Relationship Id="rId61" Type="http://schemas.openxmlformats.org/officeDocument/2006/relationships/hyperlink" Target="https://www.nsar.co.uk/2019/03/parliamentarians-come-together-to-support-a-rolling-programme-of-cost-effective-electrification/" TargetMode="External"/><Relationship Id="rId82" Type="http://schemas.openxmlformats.org/officeDocument/2006/relationships/hyperlink" Target="https://www.parliament.uk/biographies/commons/dr-th%c3%a9r%c3%a8se-coffey/4098" TargetMode="External"/><Relationship Id="rId90" Type="http://schemas.openxmlformats.org/officeDocument/2006/relationships/hyperlink" Target="https://www.parliament.uk/biographies/commons/stephen-kerr/4604" TargetMode="External"/><Relationship Id="rId95" Type="http://schemas.openxmlformats.org/officeDocument/2006/relationships/hyperlink" Target="https://hansard.parliament.uk/Commons/2019-03-11/debates/4B98720A-8618-4312-84AE-E994485AC99F/LeavingTheEuropeanUnion" TargetMode="External"/><Relationship Id="rId19" Type="http://schemas.openxmlformats.org/officeDocument/2006/relationships/hyperlink" Target="https://www.parliament.uk/biographies/commons/helen-hayes/4510" TargetMode="External"/><Relationship Id="rId14" Type="http://schemas.openxmlformats.org/officeDocument/2006/relationships/hyperlink" Target="https://tfl.gov.uk/info-for/media/press-releases/2019/march/tfl-completes-sale-and-leaseback-of-elizabeth-line-trains-to-345-rail-leasing-consortium" TargetMode="External"/><Relationship Id="rId22" Type="http://schemas.openxmlformats.org/officeDocument/2006/relationships/hyperlink" Target="https://emea01.safelinks.protection.outlook.com/?url=https%3A%2F%2Fwww.gov.uk%2Fgovernment%2Fconsultations%2Fthe-future-for-small-scale-low-carbon-generation&amp;data=02%7C01%7CMax.Dowland%40beis.gov.uk%7C5fb9a6f408044fc2bb4f08d6a86432e1%7Ccbac700502c143ebb497e6492d1b2dd8%7C0%7C0%7C636881546686515265&amp;sdata=SoaXha%2B1JmzpN9TBN2%2BLsMWptQXLPkr3mMTaWnW1wpE%3D&amp;reserved=0" TargetMode="External"/><Relationship Id="rId27" Type="http://schemas.openxmlformats.org/officeDocument/2006/relationships/hyperlink" Target="https://researchbriefings.parliament.uk/ResearchBriefing/Summary/CBP-8392" TargetMode="External"/><Relationship Id="rId30" Type="http://schemas.openxmlformats.org/officeDocument/2006/relationships/hyperlink" Target="https://bit.ly/2Hain4m" TargetMode="External"/><Relationship Id="rId35" Type="http://schemas.openxmlformats.org/officeDocument/2006/relationships/hyperlink" Target="https://hansard.parliament.uk/commons/2019-03-05/debates/92B57702-6356-4872-91C4-0449CD64A25C/RoadInfrastructureFunding" TargetMode="External"/><Relationship Id="rId43" Type="http://schemas.openxmlformats.org/officeDocument/2006/relationships/hyperlink" Target="https://www.parliament.uk/business/committees/committees-a-z/commons-select/public-accounts-committee/inquiries/parliament-2017/inquiry3/" TargetMode="External"/><Relationship Id="rId48" Type="http://schemas.openxmlformats.org/officeDocument/2006/relationships/hyperlink" Target="https://www.parliament.uk/business/committees/committees-a-z/commons-select/transport-committee/inquiries/parliament-2017/hs2-update-allan-cook-inquiry-17-19/" TargetMode="External"/><Relationship Id="rId56" Type="http://schemas.openxmlformats.org/officeDocument/2006/relationships/hyperlink" Target="https://bit.ly/2uhepNJ" TargetMode="External"/><Relationship Id="rId64" Type="http://schemas.openxmlformats.org/officeDocument/2006/relationships/hyperlink" Target="https://www.parliament.uk/biographies/commons/dr-th&#233;r&#232;se-coffey/4098" TargetMode="External"/><Relationship Id="rId69" Type="http://schemas.openxmlformats.org/officeDocument/2006/relationships/hyperlink" Target="https://www.parliament.uk/business/publications/written-questions-answers-statements/written-question/Commons/2019-03-21/235281" TargetMode="External"/><Relationship Id="rId77" Type="http://schemas.openxmlformats.org/officeDocument/2006/relationships/hyperlink" Target="https://www.parliament.uk/business/publications/written-questions-answers-statements/written-question/Commons/2019-02-27/226536" TargetMode="External"/><Relationship Id="rId8" Type="http://schemas.openxmlformats.org/officeDocument/2006/relationships/hyperlink" Target="https://www.gov.uk/government/news/offshore-wind-energy-revolution-to-provide-a-third-of-all-uk-electricity-by-2030" TargetMode="External"/><Relationship Id="rId51" Type="http://schemas.openxmlformats.org/officeDocument/2006/relationships/hyperlink" Target="https://www.gov.uk/government/news/keith-williams-a-railway-with-todays-and-tomorrows-passengers-at-its-heart-is-the-future" TargetMode="External"/><Relationship Id="rId72" Type="http://schemas.openxmlformats.org/officeDocument/2006/relationships/hyperlink" Target="https://www.westyorks-ca.gov.uk/economy/devolution/" TargetMode="External"/><Relationship Id="rId80" Type="http://schemas.openxmlformats.org/officeDocument/2006/relationships/hyperlink" Target="https://www.parliament.uk/business/publications/written-questions-answers-statements/written-question/Commons/2019-02-25/225469" TargetMode="External"/><Relationship Id="rId85" Type="http://schemas.openxmlformats.org/officeDocument/2006/relationships/hyperlink" Target="https://www.parliament.uk/business/committees/committees-a-z/commons-select/environmental-audit-committee/inquiries/parliament-2017/copy-this-page-inquiry-name-17-191//" TargetMode="External"/><Relationship Id="rId93" Type="http://schemas.openxmlformats.org/officeDocument/2006/relationships/hyperlink" Target="https://hansard.parliament.uk/commons/2019-03-07/debates/9107119f-ea08-41b9-bcd1-4dbd886b6678/DraftWaste(MiscellaneousAmendments)(EUExit)Regulations2019"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arliament.uk/business/publications/written-questions-answers-statements/written-statement/Lords/2019-03-14/HLWS1384/%5D" TargetMode="External"/><Relationship Id="rId17" Type="http://schemas.openxmlformats.org/officeDocument/2006/relationships/hyperlink" Target="https://hansard.parliament.uk/Commons/2019-03-11/debates/5BDCC552-95AE-45C3-BFEF-8B07DA2C6B38/OffshoreWindSubstationsEastOfEngland" TargetMode="External"/><Relationship Id="rId25" Type="http://schemas.openxmlformats.org/officeDocument/2006/relationships/hyperlink" Target="https://www.parliament.uk/biographies/commons/jim-shannon/4131" TargetMode="External"/><Relationship Id="rId33" Type="http://schemas.openxmlformats.org/officeDocument/2006/relationships/hyperlink" Target="https://labour.org.uk/press/labour-calculates-failing-grayling-cost-taxpayer-economy-2-7-billion/" TargetMode="External"/><Relationship Id="rId38" Type="http://schemas.openxmlformats.org/officeDocument/2006/relationships/hyperlink" Target="https://hansard.parliament.uk/commons/2019-03-05/debates/92B57702-6356-4872-91C4-0449CD64A25C/RoadInfrastructureFunding" TargetMode="External"/><Relationship Id="rId46" Type="http://schemas.openxmlformats.org/officeDocument/2006/relationships/hyperlink" Target="https://www.gov.uk/government/news/euston-works-step-up-a-gear-as-hs2-ltd-signs-construction-partner-contract" TargetMode="External"/><Relationship Id="rId59" Type="http://schemas.openxmlformats.org/officeDocument/2006/relationships/hyperlink" Target="https://hansard.parliament.uk/commons/2019-03-27/debates/C74DFBF4-95B1-4061-B3F1-B874B7F33F9E/RailwayStationsAccessibility" TargetMode="External"/><Relationship Id="rId67" Type="http://schemas.openxmlformats.org/officeDocument/2006/relationships/hyperlink" Target="https://www.parliament.uk/biographies/lords/lord-bourne-of-aberystwyth/4282" TargetMode="External"/><Relationship Id="rId20" Type="http://schemas.openxmlformats.org/officeDocument/2006/relationships/hyperlink" Target="https://www.parliament.uk/biographies/commons/claire-perry/3974" TargetMode="External"/><Relationship Id="rId41" Type="http://schemas.openxmlformats.org/officeDocument/2006/relationships/hyperlink" Target="https://hansard.parliament.uk/commons/2019-03-05/debates/EFBC11E2-499C-4E00-B364-1FCF23074278/RegionalTransportInfrastructure" TargetMode="External"/><Relationship Id="rId54" Type="http://schemas.openxmlformats.org/officeDocument/2006/relationships/hyperlink" Target="https://www.parliament.uk/biographies/commons/andrew-jones/3996" TargetMode="External"/><Relationship Id="rId62" Type="http://schemas.openxmlformats.org/officeDocument/2006/relationships/hyperlink" Target="https://www.parliament.uk/business/publications/written-questions-answers-statements/written-question/Commons/2019-02-25/225422" TargetMode="External"/><Relationship Id="rId70" Type="http://schemas.openxmlformats.org/officeDocument/2006/relationships/hyperlink" Target="https://www.parliament.uk/biographies/commons/john-grogan/382" TargetMode="External"/><Relationship Id="rId75" Type="http://schemas.openxmlformats.org/officeDocument/2006/relationships/hyperlink" Target="https://www.parliament.uk/biographies/commons/jake-berry/4060" TargetMode="External"/><Relationship Id="rId83" Type="http://schemas.openxmlformats.org/officeDocument/2006/relationships/hyperlink" Target="https://bit.ly/2OQ5Hy0" TargetMode="External"/><Relationship Id="rId88" Type="http://schemas.openxmlformats.org/officeDocument/2006/relationships/hyperlink" Target="https://hansard.parliament.uk/commons/2019-03-21/debates/4435A80F-B003-4F8F-97E9-78054426F31D/TransportEmissions" TargetMode="External"/><Relationship Id="rId91" Type="http://schemas.openxmlformats.org/officeDocument/2006/relationships/hyperlink" Target="https://www.parliament.uk/biographies/commons/claire-perry/3974" TargetMode="External"/><Relationship Id="rId96" Type="http://schemas.openxmlformats.org/officeDocument/2006/relationships/hyperlink" Target="https://hansard.parliament.uk/commons/2019-03-19/debates/369e5b10-b967-4e4c-b7b3-dab53babeea7/DraftRailway(LicensingOfRailwayUndertakings)(AmendmentEtc)(EUExit)Regulations2019DraftTrainDrivingLicencesAndCertificates(Amendment)(EUExit)Regulation" TargetMode="External"/><Relationship Id="rId1" Type="http://schemas.openxmlformats.org/officeDocument/2006/relationships/numbering" Target="numbering.xml"/><Relationship Id="rId6" Type="http://schemas.openxmlformats.org/officeDocument/2006/relationships/hyperlink" Target="https://www.gov.uk/government/news/brokenshire-announces-570-million-to-deliver-london-housing-near-transport-links" TargetMode="External"/><Relationship Id="rId15" Type="http://schemas.openxmlformats.org/officeDocument/2006/relationships/hyperlink" Target="https://www.raildeliverygroup.com/media-centre/press-releases/2019/469775562-2019-03-22.html" TargetMode="External"/><Relationship Id="rId23" Type="http://schemas.openxmlformats.org/officeDocument/2006/relationships/hyperlink" Target="https://hansard.parliament.uk/commons/2019-03-19/debates/2D8912DD-0270-4814-850C-BC9810E43FC2/Feed-InTariffsAndPowerGeneration" TargetMode="External"/><Relationship Id="rId28" Type="http://schemas.openxmlformats.org/officeDocument/2006/relationships/hyperlink" Target="https://bit.ly/2TRx5lV" TargetMode="External"/><Relationship Id="rId36" Type="http://schemas.openxmlformats.org/officeDocument/2006/relationships/hyperlink" Target="https://hansard.parliament.uk/search/MemberContributions?house=Commons&amp;memberId=4050" TargetMode="External"/><Relationship Id="rId49" Type="http://schemas.openxmlformats.org/officeDocument/2006/relationships/hyperlink" Target="https://www.tssa.org.uk/en/whats-new/news/index.cfm/future-of-network-rail" TargetMode="External"/><Relationship Id="rId57" Type="http://schemas.openxmlformats.org/officeDocument/2006/relationships/hyperlink" Target="https://bit.ly/2Wddp9u" TargetMode="External"/><Relationship Id="rId10" Type="http://schemas.openxmlformats.org/officeDocument/2006/relationships/hyperlink" Target="https://www.parliament.uk/business/publications/written-questions-answers-statements/written-question/Commons/2019-03-05/228713" TargetMode="External"/><Relationship Id="rId31" Type="http://schemas.openxmlformats.org/officeDocument/2006/relationships/hyperlink" Target="https://hansard.parliament.uk/lords/2019-03-14/debates/1F4588F8-7DBA-423A-8C00-79AE1EB355E9/LocalAuthoritiesFairFundingReview" TargetMode="External"/><Relationship Id="rId44" Type="http://schemas.openxmlformats.org/officeDocument/2006/relationships/hyperlink" Target="https://www.networkrailmediacentre.co.uk/news/red-tape-slashed-for-investors-and-builders-as-britains-railways-open-for-business" TargetMode="External"/><Relationship Id="rId52" Type="http://schemas.openxmlformats.org/officeDocument/2006/relationships/hyperlink" Target="https://www.parliament.uk/business/publications/written-questions-answers-statements/written-question/Commons/2019-03-11/230842" TargetMode="External"/><Relationship Id="rId60" Type="http://schemas.openxmlformats.org/officeDocument/2006/relationships/hyperlink" Target="https://www.networkrailmediacentre.co.uk/news/passengers-at-the-heart-of-new-plans-to-spend-a-record-gbp-4-3-billion-on-the-railway-in-south-london-kent-and-sussex" TargetMode="External"/><Relationship Id="rId65" Type="http://schemas.openxmlformats.org/officeDocument/2006/relationships/hyperlink" Target="https://www.parliament.uk/business/publications/written-questions-answers-statements/written-question/Lords/2019-03-05/HL14271" TargetMode="External"/><Relationship Id="rId73" Type="http://schemas.openxmlformats.org/officeDocument/2006/relationships/hyperlink" Target="https://www.parliament.uk/business/publications/written-questions-answers-statements/written-question/Commons/2019-03-21/235279" TargetMode="External"/><Relationship Id="rId78" Type="http://schemas.openxmlformats.org/officeDocument/2006/relationships/hyperlink" Target="https://www.parliament.uk/biographies/commons/vernon-coaker/360" TargetMode="External"/><Relationship Id="rId81" Type="http://schemas.openxmlformats.org/officeDocument/2006/relationships/hyperlink" Target="https://www.parliament.uk/biographies/commons/david-simpson/1597" TargetMode="External"/><Relationship Id="rId86" Type="http://schemas.openxmlformats.org/officeDocument/2006/relationships/hyperlink" Target="https://www.gov.uk/government/news/975-million-to-clean-our-high-streets" TargetMode="External"/><Relationship Id="rId94" Type="http://schemas.openxmlformats.org/officeDocument/2006/relationships/hyperlink" Target="https://hansard.parliament.uk/Commons/2019-03-11/debates/60E78630-3FE3-4145-80B6-9F841E5608ED/ExitingTheEuropeanUnion" TargetMode="External"/><Relationship Id="rId4" Type="http://schemas.openxmlformats.org/officeDocument/2006/relationships/webSettings" Target="webSettings.xml"/><Relationship Id="rId9" Type="http://schemas.openxmlformats.org/officeDocument/2006/relationships/hyperlink" Target="https://www.gov.uk/government/news/offshore-wind-energy-revolution-to-provide-a-third-of-all-uk-electricity-by-2030" TargetMode="External"/><Relationship Id="rId13" Type="http://schemas.openxmlformats.org/officeDocument/2006/relationships/hyperlink" Target="https://hansard.parliament.uk/commons/2019-03-19/debates/DC473872-31E0-4670-AD5F-3C8268E145C4/EnergyMix" TargetMode="External"/><Relationship Id="rId18" Type="http://schemas.openxmlformats.org/officeDocument/2006/relationships/hyperlink" Target="https://www.parliament.uk/business/publications/written-questions-answers-statements/written-question/Commons/2019-03-07/229729" TargetMode="External"/><Relationship Id="rId39" Type="http://schemas.openxmlformats.org/officeDocument/2006/relationships/hyperlink" Target="https://www.gov.uk/government/news/new-trans-pennine-roads-study-annou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Coast Marketing</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Helen Leach</cp:lastModifiedBy>
  <cp:revision>3</cp:revision>
  <dcterms:created xsi:type="dcterms:W3CDTF">2019-04-10T10:28:00Z</dcterms:created>
  <dcterms:modified xsi:type="dcterms:W3CDTF">2019-04-10T10:40:00Z</dcterms:modified>
</cp:coreProperties>
</file>